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51" w:rsidRPr="00C47A9B" w:rsidRDefault="00DE1DF6" w:rsidP="00DE1DF6">
      <w:pPr>
        <w:jc w:val="right"/>
        <w:rPr>
          <w:rFonts w:ascii="Times New Roman" w:hAnsi="Times New Roman" w:cs="Times New Roman"/>
          <w:sz w:val="28"/>
          <w:szCs w:val="28"/>
        </w:rPr>
      </w:pPr>
      <w:r w:rsidRPr="00C47A9B">
        <w:rPr>
          <w:rFonts w:ascii="Times New Roman" w:hAnsi="Times New Roman" w:cs="Times New Roman"/>
          <w:sz w:val="28"/>
          <w:szCs w:val="28"/>
        </w:rPr>
        <w:t>УТВЕРЖДЕНО</w:t>
      </w:r>
    </w:p>
    <w:p w:rsidR="00DE1DF6" w:rsidRPr="00C47A9B" w:rsidRDefault="00D1438C" w:rsidP="00DE1DF6">
      <w:pPr>
        <w:jc w:val="right"/>
        <w:rPr>
          <w:rFonts w:ascii="Times New Roman" w:hAnsi="Times New Roman" w:cs="Times New Roman"/>
          <w:sz w:val="28"/>
          <w:szCs w:val="28"/>
        </w:rPr>
      </w:pPr>
      <w:r>
        <w:rPr>
          <w:rFonts w:ascii="Times New Roman" w:hAnsi="Times New Roman" w:cs="Times New Roman"/>
          <w:sz w:val="28"/>
          <w:szCs w:val="28"/>
        </w:rPr>
        <w:t>________</w:t>
      </w:r>
      <w:r w:rsidR="00DE1DF6" w:rsidRPr="00C47A9B">
        <w:rPr>
          <w:rFonts w:ascii="Times New Roman" w:hAnsi="Times New Roman" w:cs="Times New Roman"/>
          <w:sz w:val="28"/>
          <w:szCs w:val="28"/>
        </w:rPr>
        <w:t xml:space="preserve">Толоконников Э.А. </w:t>
      </w:r>
    </w:p>
    <w:p w:rsidR="00DE1DF6" w:rsidRPr="00C47A9B" w:rsidRDefault="00DE1DF6" w:rsidP="00DE1DF6">
      <w:pPr>
        <w:jc w:val="right"/>
        <w:rPr>
          <w:rFonts w:ascii="Times New Roman" w:hAnsi="Times New Roman" w:cs="Times New Roman"/>
          <w:sz w:val="28"/>
          <w:szCs w:val="28"/>
        </w:rPr>
      </w:pPr>
      <w:r w:rsidRPr="00C47A9B">
        <w:rPr>
          <w:rFonts w:ascii="Times New Roman" w:hAnsi="Times New Roman" w:cs="Times New Roman"/>
          <w:sz w:val="28"/>
          <w:szCs w:val="28"/>
        </w:rPr>
        <w:t>«___»_________________</w:t>
      </w:r>
      <w:proofErr w:type="gramStart"/>
      <w:r w:rsidRPr="00C47A9B">
        <w:rPr>
          <w:rFonts w:ascii="Times New Roman" w:hAnsi="Times New Roman" w:cs="Times New Roman"/>
          <w:sz w:val="28"/>
          <w:szCs w:val="28"/>
        </w:rPr>
        <w:t>г</w:t>
      </w:r>
      <w:proofErr w:type="gramEnd"/>
      <w:r w:rsidRPr="00C47A9B">
        <w:rPr>
          <w:rFonts w:ascii="Times New Roman" w:hAnsi="Times New Roman" w:cs="Times New Roman"/>
          <w:sz w:val="28"/>
          <w:szCs w:val="28"/>
        </w:rPr>
        <w:t>.</w:t>
      </w:r>
    </w:p>
    <w:p w:rsidR="00DE1DF6" w:rsidRPr="00C47A9B" w:rsidRDefault="00DE1DF6" w:rsidP="00DE1DF6">
      <w:pPr>
        <w:jc w:val="center"/>
        <w:rPr>
          <w:rFonts w:ascii="Times New Roman" w:hAnsi="Times New Roman" w:cs="Times New Roman"/>
          <w:sz w:val="28"/>
          <w:szCs w:val="28"/>
        </w:rPr>
      </w:pPr>
      <w:r w:rsidRPr="00C47A9B">
        <w:rPr>
          <w:rFonts w:ascii="Times New Roman" w:hAnsi="Times New Roman" w:cs="Times New Roman"/>
          <w:sz w:val="28"/>
          <w:szCs w:val="28"/>
        </w:rPr>
        <w:t>ПУБЛИЧНАЯ ОФЕРТА</w:t>
      </w:r>
    </w:p>
    <w:p w:rsidR="00DE1DF6" w:rsidRPr="00C47A9B" w:rsidRDefault="00DE1DF6" w:rsidP="00DE1DF6">
      <w:pPr>
        <w:jc w:val="center"/>
        <w:rPr>
          <w:rFonts w:ascii="Times New Roman" w:hAnsi="Times New Roman" w:cs="Times New Roman"/>
          <w:sz w:val="28"/>
          <w:szCs w:val="28"/>
        </w:rPr>
      </w:pPr>
      <w:r w:rsidRPr="00C47A9B">
        <w:rPr>
          <w:rFonts w:ascii="Times New Roman" w:hAnsi="Times New Roman" w:cs="Times New Roman"/>
          <w:sz w:val="28"/>
          <w:szCs w:val="28"/>
        </w:rPr>
        <w:t>О заключении договора на оказание услуг по проведению занятий по физической культуре и спорту</w:t>
      </w:r>
    </w:p>
    <w:p w:rsidR="00DE1DF6" w:rsidRPr="00C47A9B" w:rsidRDefault="00DE1DF6" w:rsidP="00C47A9B">
      <w:pPr>
        <w:ind w:firstLine="709"/>
        <w:jc w:val="both"/>
        <w:rPr>
          <w:rFonts w:ascii="Times New Roman" w:hAnsi="Times New Roman" w:cs="Times New Roman"/>
          <w:sz w:val="28"/>
          <w:szCs w:val="28"/>
        </w:rPr>
      </w:pPr>
      <w:r w:rsidRPr="00C47A9B">
        <w:rPr>
          <w:rFonts w:ascii="Times New Roman" w:hAnsi="Times New Roman" w:cs="Times New Roman"/>
          <w:sz w:val="28"/>
          <w:szCs w:val="28"/>
        </w:rPr>
        <w:t>Данный документ является официальным предложением (публичной офертой) ИП Толокон</w:t>
      </w:r>
      <w:r w:rsidR="000466C6" w:rsidRPr="00C47A9B">
        <w:rPr>
          <w:rFonts w:ascii="Times New Roman" w:hAnsi="Times New Roman" w:cs="Times New Roman"/>
          <w:sz w:val="28"/>
          <w:szCs w:val="28"/>
        </w:rPr>
        <w:t>н</w:t>
      </w:r>
      <w:r w:rsidRPr="00C47A9B">
        <w:rPr>
          <w:rFonts w:ascii="Times New Roman" w:hAnsi="Times New Roman" w:cs="Times New Roman"/>
          <w:sz w:val="28"/>
          <w:szCs w:val="28"/>
        </w:rPr>
        <w:t>икова Э.А. и содержит все существенные условия по проведению занятий по физической культуре и спорту.</w:t>
      </w:r>
    </w:p>
    <w:p w:rsidR="00DE1DF6" w:rsidRPr="00C47A9B" w:rsidRDefault="00DE1DF6" w:rsidP="00C47A9B">
      <w:pPr>
        <w:ind w:firstLine="709"/>
        <w:jc w:val="both"/>
        <w:rPr>
          <w:rFonts w:ascii="Times New Roman" w:hAnsi="Times New Roman" w:cs="Times New Roman"/>
          <w:sz w:val="28"/>
          <w:szCs w:val="28"/>
        </w:rPr>
      </w:pPr>
      <w:proofErr w:type="gramStart"/>
      <w:r w:rsidRPr="00C47A9B">
        <w:rPr>
          <w:rFonts w:ascii="Times New Roman" w:hAnsi="Times New Roman" w:cs="Times New Roman"/>
          <w:sz w:val="28"/>
          <w:szCs w:val="28"/>
        </w:rPr>
        <w:t xml:space="preserve">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лицо (в том числе заключившее отдельный договор на оплату услуг ИСПОЛНИТЕЛЯ в интересах </w:t>
      </w:r>
      <w:r w:rsidR="000466C6" w:rsidRPr="00C47A9B">
        <w:rPr>
          <w:rFonts w:ascii="Times New Roman" w:hAnsi="Times New Roman" w:cs="Times New Roman"/>
          <w:sz w:val="28"/>
          <w:szCs w:val="28"/>
        </w:rPr>
        <w:t>третьих лиц) или физическое лицо (действующее в своих интересах или в интересах своих несовершеннолетних детей), производящее акцепт данной оферты, становится ЗАКАЗЧИКОМ (в соответствии с</w:t>
      </w:r>
      <w:proofErr w:type="gramEnd"/>
      <w:r w:rsidR="000466C6" w:rsidRPr="00C47A9B">
        <w:rPr>
          <w:rFonts w:ascii="Times New Roman" w:hAnsi="Times New Roman" w:cs="Times New Roman"/>
          <w:sz w:val="28"/>
          <w:szCs w:val="28"/>
        </w:rPr>
        <w:t xml:space="preserve"> пунктом 3 статьи 438 ГК РФ акцепт оферты равносилен заключению договора на условиях, изложенных в оферте).</w:t>
      </w:r>
    </w:p>
    <w:p w:rsidR="000466C6" w:rsidRPr="00C47A9B" w:rsidRDefault="000466C6" w:rsidP="00C47A9B">
      <w:pPr>
        <w:ind w:firstLine="709"/>
        <w:jc w:val="both"/>
        <w:rPr>
          <w:rFonts w:ascii="Times New Roman" w:hAnsi="Times New Roman" w:cs="Times New Roman"/>
          <w:sz w:val="28"/>
          <w:szCs w:val="28"/>
        </w:rPr>
      </w:pPr>
      <w:r w:rsidRPr="00C47A9B">
        <w:rPr>
          <w:rFonts w:ascii="Times New Roman" w:hAnsi="Times New Roman" w:cs="Times New Roman"/>
          <w:sz w:val="28"/>
          <w:szCs w:val="28"/>
        </w:rPr>
        <w:t>В связи с вышеизложенным, рекомендуем внимательно ознакомиться с текстом данной публичной оферты и в случае, если Вы не согласны с каким-либо пунктом, ИСПОЛНИТЕЛЬ предлагает Вам отказаться от использования услуг.</w:t>
      </w:r>
    </w:p>
    <w:p w:rsidR="000466C6" w:rsidRDefault="000466C6" w:rsidP="00C47A9B">
      <w:pPr>
        <w:ind w:firstLine="709"/>
        <w:jc w:val="both"/>
        <w:rPr>
          <w:rFonts w:ascii="Times New Roman" w:hAnsi="Times New Roman" w:cs="Times New Roman"/>
          <w:sz w:val="28"/>
          <w:szCs w:val="28"/>
        </w:rPr>
      </w:pPr>
      <w:proofErr w:type="gramStart"/>
      <w:r w:rsidRPr="00C47A9B">
        <w:rPr>
          <w:rFonts w:ascii="Times New Roman" w:hAnsi="Times New Roman" w:cs="Times New Roman"/>
          <w:sz w:val="28"/>
          <w:szCs w:val="28"/>
        </w:rPr>
        <w:t>ИП Толоконников Э.А., именуемый в дальнейшем «ИСПОЛНИТЕЛЬ», ОГРН ИП 304366514000067, действующий на основании патента №3</w:t>
      </w:r>
      <w:r w:rsidR="00244B09">
        <w:rPr>
          <w:rFonts w:ascii="Times New Roman" w:hAnsi="Times New Roman" w:cs="Times New Roman"/>
          <w:sz w:val="28"/>
          <w:szCs w:val="28"/>
        </w:rPr>
        <w:t>665190000354 от 17.12</w:t>
      </w:r>
      <w:r w:rsidR="00C47A9B">
        <w:rPr>
          <w:rFonts w:ascii="Times New Roman" w:hAnsi="Times New Roman" w:cs="Times New Roman"/>
          <w:sz w:val="28"/>
          <w:szCs w:val="28"/>
        </w:rPr>
        <w:t>.2019 года</w:t>
      </w:r>
      <w:r w:rsidR="00244B09">
        <w:rPr>
          <w:rFonts w:ascii="Times New Roman" w:hAnsi="Times New Roman" w:cs="Times New Roman"/>
          <w:sz w:val="28"/>
          <w:szCs w:val="28"/>
        </w:rPr>
        <w:t>, действующего с 01.01.2020г. по 31.12.2020г.</w:t>
      </w:r>
      <w:r w:rsidR="00C47A9B">
        <w:rPr>
          <w:rFonts w:ascii="Times New Roman" w:hAnsi="Times New Roman" w:cs="Times New Roman"/>
          <w:sz w:val="28"/>
          <w:szCs w:val="28"/>
        </w:rPr>
        <w:t>, заключит Договор на оказание услуг по проведению занятий по физической культуре и спорту на территории спортзала или спортплощадки, расположенных по адресу: 394024 г. Воронеж, ул. Транспортная 83А, на нижеследующих условиях с любым дееспособным физическим</w:t>
      </w:r>
      <w:proofErr w:type="gramEnd"/>
      <w:r w:rsidR="00C47A9B">
        <w:rPr>
          <w:rFonts w:ascii="Times New Roman" w:hAnsi="Times New Roman" w:cs="Times New Roman"/>
          <w:sz w:val="28"/>
          <w:szCs w:val="28"/>
        </w:rPr>
        <w:t xml:space="preserve"> </w:t>
      </w:r>
      <w:proofErr w:type="gramStart"/>
      <w:r w:rsidR="00C47A9B">
        <w:rPr>
          <w:rFonts w:ascii="Times New Roman" w:hAnsi="Times New Roman" w:cs="Times New Roman"/>
          <w:sz w:val="28"/>
          <w:szCs w:val="28"/>
        </w:rPr>
        <w:t>или</w:t>
      </w:r>
      <w:proofErr w:type="gramEnd"/>
      <w:r w:rsidR="00C47A9B">
        <w:rPr>
          <w:rFonts w:ascii="Times New Roman" w:hAnsi="Times New Roman" w:cs="Times New Roman"/>
          <w:sz w:val="28"/>
          <w:szCs w:val="28"/>
        </w:rPr>
        <w:t xml:space="preserve"> </w:t>
      </w:r>
      <w:proofErr w:type="gramStart"/>
      <w:r w:rsidR="00C47A9B">
        <w:rPr>
          <w:rFonts w:ascii="Times New Roman" w:hAnsi="Times New Roman" w:cs="Times New Roman"/>
          <w:sz w:val="28"/>
          <w:szCs w:val="28"/>
        </w:rPr>
        <w:t>юридическим</w:t>
      </w:r>
      <w:proofErr w:type="gramEnd"/>
      <w:r w:rsidR="00C47A9B">
        <w:rPr>
          <w:rFonts w:ascii="Times New Roman" w:hAnsi="Times New Roman" w:cs="Times New Roman"/>
          <w:sz w:val="28"/>
          <w:szCs w:val="28"/>
        </w:rPr>
        <w:t xml:space="preserve"> </w:t>
      </w:r>
      <w:proofErr w:type="gramStart"/>
      <w:r w:rsidR="00C47A9B">
        <w:rPr>
          <w:rFonts w:ascii="Times New Roman" w:hAnsi="Times New Roman" w:cs="Times New Roman"/>
          <w:sz w:val="28"/>
          <w:szCs w:val="28"/>
        </w:rPr>
        <w:t>лицом</w:t>
      </w:r>
      <w:proofErr w:type="gramEnd"/>
      <w:r w:rsidR="00C47A9B">
        <w:rPr>
          <w:rFonts w:ascii="Times New Roman" w:hAnsi="Times New Roman" w:cs="Times New Roman"/>
          <w:sz w:val="28"/>
          <w:szCs w:val="28"/>
        </w:rPr>
        <w:t xml:space="preserve">, </w:t>
      </w:r>
      <w:proofErr w:type="gramStart"/>
      <w:r w:rsidR="00C47A9B">
        <w:rPr>
          <w:rFonts w:ascii="Times New Roman" w:hAnsi="Times New Roman" w:cs="Times New Roman"/>
          <w:sz w:val="28"/>
          <w:szCs w:val="28"/>
        </w:rPr>
        <w:t>именуемым</w:t>
      </w:r>
      <w:proofErr w:type="gramEnd"/>
      <w:r w:rsidR="00C47A9B">
        <w:rPr>
          <w:rFonts w:ascii="Times New Roman" w:hAnsi="Times New Roman" w:cs="Times New Roman"/>
          <w:sz w:val="28"/>
          <w:szCs w:val="28"/>
        </w:rPr>
        <w:t xml:space="preserve"> </w:t>
      </w:r>
      <w:proofErr w:type="gramStart"/>
      <w:r w:rsidR="00C47A9B">
        <w:rPr>
          <w:rFonts w:ascii="Times New Roman" w:hAnsi="Times New Roman" w:cs="Times New Roman"/>
          <w:sz w:val="28"/>
          <w:szCs w:val="28"/>
        </w:rPr>
        <w:t>для целей Договора</w:t>
      </w:r>
      <w:proofErr w:type="gramEnd"/>
      <w:r w:rsidR="00C47A9B">
        <w:rPr>
          <w:rFonts w:ascii="Times New Roman" w:hAnsi="Times New Roman" w:cs="Times New Roman"/>
          <w:sz w:val="28"/>
          <w:szCs w:val="28"/>
        </w:rPr>
        <w:t xml:space="preserve"> на оказание услуг по проведению занятий по физической культуре и спорту «ЗАКАЗЧИК» и принявшим условия настоящей оферты путем совершения действий, указанных в разделе 5. </w:t>
      </w:r>
      <w:r w:rsidRPr="00C47A9B">
        <w:rPr>
          <w:rFonts w:ascii="Times New Roman" w:hAnsi="Times New Roman" w:cs="Times New Roman"/>
          <w:sz w:val="28"/>
          <w:szCs w:val="28"/>
        </w:rPr>
        <w:t xml:space="preserve"> </w:t>
      </w:r>
    </w:p>
    <w:p w:rsidR="00CB199A" w:rsidRDefault="00CB199A" w:rsidP="00C47A9B">
      <w:pPr>
        <w:ind w:firstLine="709"/>
        <w:jc w:val="both"/>
        <w:rPr>
          <w:rFonts w:ascii="Times New Roman" w:hAnsi="Times New Roman" w:cs="Times New Roman"/>
          <w:sz w:val="28"/>
          <w:szCs w:val="28"/>
        </w:rPr>
      </w:pPr>
    </w:p>
    <w:p w:rsidR="00CB199A" w:rsidRDefault="00CB199A" w:rsidP="00C47A9B">
      <w:pPr>
        <w:ind w:firstLine="709"/>
        <w:jc w:val="both"/>
        <w:rPr>
          <w:rFonts w:ascii="Times New Roman" w:hAnsi="Times New Roman" w:cs="Times New Roman"/>
          <w:sz w:val="28"/>
          <w:szCs w:val="28"/>
        </w:rPr>
      </w:pPr>
    </w:p>
    <w:p w:rsidR="0047181F" w:rsidRPr="0047181F" w:rsidRDefault="0047181F" w:rsidP="0047181F">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ПРЕДМЕТ ДОГОВОРА</w:t>
      </w:r>
    </w:p>
    <w:p w:rsidR="0047181F" w:rsidRDefault="0047181F" w:rsidP="004D4112">
      <w:pPr>
        <w:ind w:firstLine="709"/>
        <w:jc w:val="both"/>
        <w:rPr>
          <w:rFonts w:ascii="Times New Roman" w:hAnsi="Times New Roman" w:cs="Times New Roman"/>
          <w:sz w:val="28"/>
          <w:szCs w:val="28"/>
        </w:rPr>
      </w:pPr>
      <w:r>
        <w:rPr>
          <w:rFonts w:ascii="Times New Roman" w:hAnsi="Times New Roman" w:cs="Times New Roman"/>
          <w:sz w:val="28"/>
          <w:szCs w:val="28"/>
        </w:rPr>
        <w:t>1.1 Предметом настоящего Договора является предоставление ЗАКАЗЧИКУ услуг по проведению занятий</w:t>
      </w:r>
      <w:r w:rsidR="00995EA6">
        <w:rPr>
          <w:rFonts w:ascii="Times New Roman" w:hAnsi="Times New Roman" w:cs="Times New Roman"/>
          <w:sz w:val="28"/>
          <w:szCs w:val="28"/>
        </w:rPr>
        <w:t xml:space="preserve"> по физической культуре и спорту в соответствии с условиями данной публичной оферты, дополнениями и приложениями, в том числе с действующим прейскурантом (в дальнейшем «ПРЕЙСКУРАНТ») ИСПОЛНИТЕЛЯ.</w:t>
      </w:r>
    </w:p>
    <w:p w:rsidR="00995EA6" w:rsidRPr="00664F9E" w:rsidRDefault="00995EA6" w:rsidP="004D4112">
      <w:pPr>
        <w:ind w:firstLine="709"/>
        <w:jc w:val="both"/>
        <w:rPr>
          <w:rFonts w:ascii="Times New Roman" w:hAnsi="Times New Roman" w:cs="Times New Roman"/>
          <w:sz w:val="28"/>
          <w:szCs w:val="28"/>
        </w:rPr>
      </w:pPr>
      <w:r>
        <w:rPr>
          <w:rFonts w:ascii="Times New Roman" w:hAnsi="Times New Roman" w:cs="Times New Roman"/>
          <w:sz w:val="28"/>
          <w:szCs w:val="28"/>
        </w:rPr>
        <w:t>1.2 Публичная оферта, приложения и дополнения к ней являются официальными документами и размещаются в общедоступном для ознакомления месте по вышеуказанному адресу, а также публикуются на сайте ИСПОЛНИТЕЛЯ</w:t>
      </w:r>
      <w:r w:rsidR="00664F9E">
        <w:rPr>
          <w:rFonts w:ascii="Times New Roman" w:hAnsi="Times New Roman" w:cs="Times New Roman"/>
          <w:sz w:val="28"/>
          <w:szCs w:val="28"/>
        </w:rPr>
        <w:t xml:space="preserve"> (</w:t>
      </w:r>
      <w:r w:rsidR="00664F9E">
        <w:rPr>
          <w:rFonts w:ascii="Times New Roman" w:hAnsi="Times New Roman" w:cs="Times New Roman"/>
          <w:sz w:val="28"/>
          <w:szCs w:val="28"/>
          <w:lang w:val="en-US"/>
        </w:rPr>
        <w:t>www</w:t>
      </w:r>
      <w:r>
        <w:rPr>
          <w:rFonts w:ascii="Times New Roman" w:hAnsi="Times New Roman" w:cs="Times New Roman"/>
          <w:sz w:val="28"/>
          <w:szCs w:val="28"/>
        </w:rPr>
        <w:t>.</w:t>
      </w:r>
      <w:proofErr w:type="spellStart"/>
      <w:r w:rsidR="00664F9E">
        <w:rPr>
          <w:rFonts w:ascii="Times New Roman" w:hAnsi="Times New Roman" w:cs="Times New Roman"/>
          <w:sz w:val="28"/>
          <w:szCs w:val="28"/>
          <w:lang w:val="en-US"/>
        </w:rPr>
        <w:t>delcsport</w:t>
      </w:r>
      <w:proofErr w:type="spellEnd"/>
      <w:r w:rsidR="00664F9E" w:rsidRPr="00664F9E">
        <w:rPr>
          <w:rFonts w:ascii="Times New Roman" w:hAnsi="Times New Roman" w:cs="Times New Roman"/>
          <w:sz w:val="28"/>
          <w:szCs w:val="28"/>
        </w:rPr>
        <w:t>.</w:t>
      </w:r>
      <w:proofErr w:type="spellStart"/>
      <w:r w:rsidR="00664F9E">
        <w:rPr>
          <w:rFonts w:ascii="Times New Roman" w:hAnsi="Times New Roman" w:cs="Times New Roman"/>
          <w:sz w:val="28"/>
          <w:szCs w:val="28"/>
          <w:lang w:val="en-US"/>
        </w:rPr>
        <w:t>ru</w:t>
      </w:r>
      <w:proofErr w:type="spellEnd"/>
      <w:r w:rsidR="00664F9E" w:rsidRPr="00664F9E">
        <w:rPr>
          <w:rFonts w:ascii="Times New Roman" w:hAnsi="Times New Roman" w:cs="Times New Roman"/>
          <w:sz w:val="28"/>
          <w:szCs w:val="28"/>
        </w:rPr>
        <w:t>)</w:t>
      </w:r>
      <w:r w:rsidR="00664F9E">
        <w:rPr>
          <w:rFonts w:ascii="Times New Roman" w:hAnsi="Times New Roman" w:cs="Times New Roman"/>
          <w:sz w:val="28"/>
          <w:szCs w:val="28"/>
        </w:rPr>
        <w:t>.</w:t>
      </w:r>
    </w:p>
    <w:p w:rsidR="00995EA6" w:rsidRDefault="00995EA6" w:rsidP="004D4112">
      <w:pPr>
        <w:ind w:firstLine="709"/>
        <w:jc w:val="both"/>
        <w:rPr>
          <w:rFonts w:ascii="Times New Roman" w:hAnsi="Times New Roman" w:cs="Times New Roman"/>
          <w:sz w:val="28"/>
          <w:szCs w:val="28"/>
        </w:rPr>
      </w:pPr>
      <w:r>
        <w:rPr>
          <w:rFonts w:ascii="Times New Roman" w:hAnsi="Times New Roman" w:cs="Times New Roman"/>
          <w:sz w:val="28"/>
          <w:szCs w:val="28"/>
        </w:rPr>
        <w:t xml:space="preserve">1.3 ИСПОЛНИТЕЛЬ имеет право изменять ПРЕЙСКУРАНТ, условия данной публичной </w:t>
      </w:r>
      <w:r w:rsidR="00866C0A">
        <w:rPr>
          <w:rFonts w:ascii="Times New Roman" w:hAnsi="Times New Roman" w:cs="Times New Roman"/>
          <w:sz w:val="28"/>
          <w:szCs w:val="28"/>
        </w:rPr>
        <w:t>оферты и приложения к ней без предварительного согласования с ЗАКАЗЧИКОМ, обеспечивая при этом публикацию изменений в общедоступном для ознакомления с этими документами месте, а также на сайте ИСПОЛНИТЕЛЯ, не менее чем за 5 (пять) календарных дней до их ввода в действие.</w:t>
      </w:r>
    </w:p>
    <w:p w:rsidR="00866C0A" w:rsidRDefault="00866C0A" w:rsidP="004D4112">
      <w:pPr>
        <w:ind w:firstLine="709"/>
        <w:jc w:val="both"/>
        <w:rPr>
          <w:rFonts w:ascii="Times New Roman" w:hAnsi="Times New Roman" w:cs="Times New Roman"/>
          <w:sz w:val="28"/>
          <w:szCs w:val="28"/>
        </w:rPr>
      </w:pPr>
      <w:r>
        <w:rPr>
          <w:rFonts w:ascii="Times New Roman" w:hAnsi="Times New Roman" w:cs="Times New Roman"/>
          <w:sz w:val="28"/>
          <w:szCs w:val="28"/>
        </w:rPr>
        <w:t>1.4 Срок действия Дого</w:t>
      </w:r>
      <w:r w:rsidR="00726711">
        <w:rPr>
          <w:rFonts w:ascii="Times New Roman" w:hAnsi="Times New Roman" w:cs="Times New Roman"/>
          <w:sz w:val="28"/>
          <w:szCs w:val="28"/>
        </w:rPr>
        <w:t>вора, заключенного путем акцепта настоящей Публичной оферты приравнивается к сроку действия Абонемента.</w:t>
      </w:r>
    </w:p>
    <w:p w:rsidR="00726711" w:rsidRDefault="00726711" w:rsidP="004D4112">
      <w:pPr>
        <w:ind w:firstLine="709"/>
        <w:jc w:val="center"/>
        <w:rPr>
          <w:rFonts w:ascii="Times New Roman" w:hAnsi="Times New Roman" w:cs="Times New Roman"/>
          <w:b/>
          <w:sz w:val="28"/>
          <w:szCs w:val="28"/>
        </w:rPr>
      </w:pPr>
      <w:r>
        <w:rPr>
          <w:rFonts w:ascii="Times New Roman" w:hAnsi="Times New Roman" w:cs="Times New Roman"/>
          <w:b/>
          <w:sz w:val="28"/>
          <w:szCs w:val="28"/>
        </w:rPr>
        <w:t>2. ОПИСАНИЕ УСЛУГ</w:t>
      </w:r>
    </w:p>
    <w:p w:rsidR="00726711" w:rsidRDefault="00726711" w:rsidP="004D4112">
      <w:pPr>
        <w:ind w:firstLine="709"/>
        <w:jc w:val="both"/>
        <w:rPr>
          <w:rFonts w:ascii="Times New Roman" w:hAnsi="Times New Roman" w:cs="Times New Roman"/>
          <w:sz w:val="28"/>
          <w:szCs w:val="28"/>
        </w:rPr>
      </w:pPr>
      <w:r>
        <w:rPr>
          <w:rFonts w:ascii="Times New Roman" w:hAnsi="Times New Roman" w:cs="Times New Roman"/>
          <w:sz w:val="28"/>
          <w:szCs w:val="28"/>
        </w:rPr>
        <w:t>2.1 «</w:t>
      </w:r>
      <w:r>
        <w:rPr>
          <w:rFonts w:ascii="Times New Roman" w:hAnsi="Times New Roman" w:cs="Times New Roman"/>
          <w:b/>
          <w:sz w:val="28"/>
          <w:szCs w:val="28"/>
        </w:rPr>
        <w:t xml:space="preserve">Абонемент, разовый билет» - </w:t>
      </w:r>
      <w:r>
        <w:rPr>
          <w:rFonts w:ascii="Times New Roman" w:hAnsi="Times New Roman" w:cs="Times New Roman"/>
          <w:sz w:val="28"/>
          <w:szCs w:val="28"/>
        </w:rPr>
        <w:t>документы, позволяющие проходить на территорию спортзала или спортплощадки и использовать расположенные на его территории тренировочные площади, раздевалки, душевые комнаты в объемах, установленных в Абонементе. В случае отсутствия Абонемента у ЗАКАЗЧИКА допуск на территорию и в помещение запрещен.</w:t>
      </w:r>
      <w:r w:rsidR="00686C8F">
        <w:rPr>
          <w:rFonts w:ascii="Times New Roman" w:hAnsi="Times New Roman" w:cs="Times New Roman"/>
          <w:sz w:val="28"/>
          <w:szCs w:val="28"/>
        </w:rPr>
        <w:t xml:space="preserve"> Посетитель, получающий услуги по проведению занятий по физической культуре и спорту по договорам ИСПОЛНИТЕЛЯ с юридическими лицами предъявляет Абонемент, выданный на основе таких договоров. При отсутствии указанных документов Посетитель на территорию не допускается.</w:t>
      </w:r>
    </w:p>
    <w:p w:rsidR="00686C8F" w:rsidRDefault="00686C8F" w:rsidP="004D4112">
      <w:pPr>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b/>
          <w:sz w:val="28"/>
          <w:szCs w:val="28"/>
        </w:rPr>
        <w:t xml:space="preserve">«Прейскурант» - </w:t>
      </w:r>
      <w:r>
        <w:rPr>
          <w:rFonts w:ascii="Times New Roman" w:hAnsi="Times New Roman" w:cs="Times New Roman"/>
          <w:sz w:val="28"/>
          <w:szCs w:val="28"/>
        </w:rPr>
        <w:t>перечень предоставляемых ИСПОЛНИТЕЛЕМ услуг по проведению занятий по физической культуре и спорту с указанием их стоимости (Приложение 1).</w:t>
      </w:r>
    </w:p>
    <w:p w:rsidR="00686C8F" w:rsidRDefault="00686C8F" w:rsidP="004D41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2.3 «</w:t>
      </w:r>
      <w:r>
        <w:rPr>
          <w:rFonts w:ascii="Times New Roman" w:hAnsi="Times New Roman" w:cs="Times New Roman"/>
          <w:b/>
          <w:sz w:val="28"/>
          <w:szCs w:val="28"/>
        </w:rPr>
        <w:t xml:space="preserve">Срок действия приобретенных услуг» - </w:t>
      </w:r>
      <w:r>
        <w:rPr>
          <w:rFonts w:ascii="Times New Roman" w:hAnsi="Times New Roman" w:cs="Times New Roman"/>
          <w:sz w:val="28"/>
          <w:szCs w:val="28"/>
        </w:rPr>
        <w:t xml:space="preserve">услуги по проведению занятий по физической культуре и спорту, приобретенные ЗАКАЗЧИКОМ в соответствии с действующим ПРЕЙСКУРАНТОМ, носят </w:t>
      </w:r>
      <w:r w:rsidR="004D4112">
        <w:rPr>
          <w:rFonts w:ascii="Times New Roman" w:hAnsi="Times New Roman" w:cs="Times New Roman"/>
          <w:sz w:val="28"/>
          <w:szCs w:val="28"/>
        </w:rPr>
        <w:t xml:space="preserve">срочный характер и должны быть использованы ЗАКАЗЧИКОМ в течение действия Абонемента. По истечении установленного срока услуга считается оказанной ИСПОЛНИТЕЛЕМ надлежащим образом и в полном объеме. ЗАКАЗЧИК, </w:t>
      </w:r>
      <w:r w:rsidR="00CB199A">
        <w:rPr>
          <w:rFonts w:ascii="Times New Roman" w:hAnsi="Times New Roman" w:cs="Times New Roman"/>
          <w:sz w:val="28"/>
          <w:szCs w:val="28"/>
        </w:rPr>
        <w:t>желающий и далее пользоваться предоставляемыми услугами, обязан оплатить услуги ИСПОЛНИТЕЛЯ (приобрести Абонемент) и своевременно их использовать в период действия приобретенных услуг.</w:t>
      </w:r>
    </w:p>
    <w:p w:rsidR="00CB199A" w:rsidRDefault="00CB199A" w:rsidP="004D4112">
      <w:pPr>
        <w:ind w:firstLine="709"/>
        <w:jc w:val="both"/>
        <w:rPr>
          <w:rFonts w:ascii="Times New Roman" w:hAnsi="Times New Roman" w:cs="Times New Roman"/>
          <w:sz w:val="28"/>
          <w:szCs w:val="28"/>
        </w:rPr>
      </w:pPr>
      <w:r>
        <w:rPr>
          <w:rFonts w:ascii="Times New Roman" w:hAnsi="Times New Roman" w:cs="Times New Roman"/>
          <w:sz w:val="28"/>
          <w:szCs w:val="28"/>
        </w:rPr>
        <w:t>2.4 «</w:t>
      </w:r>
      <w:r>
        <w:rPr>
          <w:rFonts w:ascii="Times New Roman" w:hAnsi="Times New Roman" w:cs="Times New Roman"/>
          <w:b/>
          <w:sz w:val="28"/>
          <w:szCs w:val="28"/>
        </w:rPr>
        <w:t xml:space="preserve">Режим работы» - </w:t>
      </w:r>
      <w:r>
        <w:rPr>
          <w:rFonts w:ascii="Times New Roman" w:hAnsi="Times New Roman" w:cs="Times New Roman"/>
          <w:sz w:val="28"/>
          <w:szCs w:val="28"/>
        </w:rPr>
        <w:t>дни и часы, в которые указанные спортивные объекты открыты для посещения.</w:t>
      </w:r>
    </w:p>
    <w:p w:rsidR="00CB199A" w:rsidRDefault="00CB199A" w:rsidP="00CB199A">
      <w:pPr>
        <w:ind w:firstLine="709"/>
        <w:jc w:val="center"/>
        <w:rPr>
          <w:rFonts w:ascii="Times New Roman" w:hAnsi="Times New Roman" w:cs="Times New Roman"/>
          <w:b/>
          <w:sz w:val="28"/>
          <w:szCs w:val="28"/>
        </w:rPr>
      </w:pPr>
      <w:r>
        <w:rPr>
          <w:rFonts w:ascii="Times New Roman" w:hAnsi="Times New Roman" w:cs="Times New Roman"/>
          <w:b/>
          <w:sz w:val="28"/>
          <w:szCs w:val="28"/>
        </w:rPr>
        <w:t>3. ПРАВА И ОБЯЗАННОСТИ ИСПОЛНИТЕЛЯ</w:t>
      </w:r>
    </w:p>
    <w:p w:rsidR="00CB199A" w:rsidRDefault="00CB199A" w:rsidP="00CB199A">
      <w:pPr>
        <w:ind w:firstLine="709"/>
        <w:rPr>
          <w:rFonts w:ascii="Times New Roman" w:hAnsi="Times New Roman" w:cs="Times New Roman"/>
          <w:b/>
          <w:sz w:val="28"/>
          <w:szCs w:val="28"/>
        </w:rPr>
      </w:pPr>
      <w:r>
        <w:rPr>
          <w:rFonts w:ascii="Times New Roman" w:hAnsi="Times New Roman" w:cs="Times New Roman"/>
          <w:b/>
          <w:sz w:val="28"/>
          <w:szCs w:val="28"/>
        </w:rPr>
        <w:t>3.1 Обязанности ИСПОЛНИТЕЛЯ:</w:t>
      </w:r>
    </w:p>
    <w:p w:rsidR="00CB199A" w:rsidRDefault="00CB199A" w:rsidP="00CB199A">
      <w:pPr>
        <w:ind w:firstLine="709"/>
        <w:jc w:val="both"/>
        <w:rPr>
          <w:rFonts w:ascii="Times New Roman" w:hAnsi="Times New Roman" w:cs="Times New Roman"/>
          <w:sz w:val="28"/>
          <w:szCs w:val="28"/>
        </w:rPr>
      </w:pPr>
      <w:r>
        <w:rPr>
          <w:rFonts w:ascii="Times New Roman" w:hAnsi="Times New Roman" w:cs="Times New Roman"/>
          <w:sz w:val="28"/>
          <w:szCs w:val="28"/>
        </w:rPr>
        <w:t>3.1.1 ИСПОЛНИТЕЛЬ обязуется в течение срока действия настоящего Договора оказывать отдельным физическим лицам услуги по проведению занятий по физической культуре и спорту в соответствии с действующим законодательством и условиями их предоставления в соответствии с избранными видами услуг, акцептированными ЗАКАЗЧИКОМ путем совершения действий, указанных в разделе 5 настоящего Договора.</w:t>
      </w:r>
    </w:p>
    <w:p w:rsidR="00CB199A" w:rsidRDefault="00CB199A" w:rsidP="00CB199A">
      <w:pPr>
        <w:ind w:firstLine="709"/>
        <w:jc w:val="both"/>
        <w:rPr>
          <w:rFonts w:ascii="Times New Roman" w:hAnsi="Times New Roman" w:cs="Times New Roman"/>
          <w:sz w:val="28"/>
          <w:szCs w:val="28"/>
        </w:rPr>
      </w:pPr>
      <w:r>
        <w:rPr>
          <w:rFonts w:ascii="Times New Roman" w:hAnsi="Times New Roman" w:cs="Times New Roman"/>
          <w:sz w:val="28"/>
          <w:szCs w:val="28"/>
        </w:rPr>
        <w:t>3.1.2</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охранять конфиденциальность информации о ЗАКАЗЧИКЕ, полученной при заполнении анкет и иных документов, за исключением случаев, предусмотренных действующим законодательством Российской Федерации.</w:t>
      </w:r>
    </w:p>
    <w:p w:rsidR="00CB199A" w:rsidRDefault="00CB199A" w:rsidP="00CB199A">
      <w:pPr>
        <w:ind w:firstLine="709"/>
        <w:jc w:val="both"/>
        <w:rPr>
          <w:rFonts w:ascii="Times New Roman" w:hAnsi="Times New Roman" w:cs="Times New Roman"/>
          <w:sz w:val="28"/>
          <w:szCs w:val="28"/>
        </w:rPr>
      </w:pPr>
      <w:r>
        <w:rPr>
          <w:rFonts w:ascii="Times New Roman" w:hAnsi="Times New Roman" w:cs="Times New Roman"/>
          <w:sz w:val="28"/>
          <w:szCs w:val="28"/>
        </w:rPr>
        <w:t>3.1.3</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беспечить рабочее состояние спортивного, сантехнического и иного оборудования. Оборудование подвергается дезинфекционной обработке в соответствии с требованиями санитарных норм и правил.</w:t>
      </w:r>
    </w:p>
    <w:p w:rsidR="00CB199A" w:rsidRDefault="00CB199A" w:rsidP="00CB199A">
      <w:pPr>
        <w:ind w:firstLine="709"/>
        <w:rPr>
          <w:rFonts w:ascii="Times New Roman" w:hAnsi="Times New Roman" w:cs="Times New Roman"/>
          <w:b/>
          <w:sz w:val="28"/>
          <w:szCs w:val="28"/>
        </w:rPr>
      </w:pPr>
      <w:r>
        <w:rPr>
          <w:rFonts w:ascii="Times New Roman" w:hAnsi="Times New Roman" w:cs="Times New Roman"/>
          <w:b/>
          <w:sz w:val="28"/>
          <w:szCs w:val="28"/>
        </w:rPr>
        <w:t>3.2 ИСПОЛНИТЕЛЬ вправе:</w:t>
      </w:r>
    </w:p>
    <w:p w:rsidR="00CB199A" w:rsidRDefault="00CB199A" w:rsidP="00567056">
      <w:pPr>
        <w:ind w:firstLine="709"/>
        <w:jc w:val="both"/>
        <w:rPr>
          <w:rFonts w:ascii="Times New Roman" w:hAnsi="Times New Roman" w:cs="Times New Roman"/>
          <w:sz w:val="28"/>
          <w:szCs w:val="28"/>
        </w:rPr>
      </w:pPr>
      <w:r>
        <w:rPr>
          <w:rFonts w:ascii="Times New Roman" w:hAnsi="Times New Roman" w:cs="Times New Roman"/>
          <w:sz w:val="28"/>
          <w:szCs w:val="28"/>
        </w:rPr>
        <w:t>3.2.1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проведении согласованных внутренних мероприятий ограничить зону, предназначенную для тренировок/занятий, о чем ЗАКАЗЧИК извещается не менее чем за 24 часа до проведения указанных мероприятий путем размещения информации на сайте и/или на информационных стендах и на входе в спортивный объект.</w:t>
      </w:r>
    </w:p>
    <w:p w:rsidR="00CB199A" w:rsidRDefault="00CB199A" w:rsidP="00567056">
      <w:pPr>
        <w:ind w:firstLine="709"/>
        <w:jc w:val="both"/>
        <w:rPr>
          <w:rFonts w:ascii="Times New Roman" w:hAnsi="Times New Roman" w:cs="Times New Roman"/>
          <w:sz w:val="28"/>
          <w:szCs w:val="28"/>
        </w:rPr>
      </w:pPr>
      <w:r>
        <w:rPr>
          <w:rFonts w:ascii="Times New Roman" w:hAnsi="Times New Roman" w:cs="Times New Roman"/>
          <w:sz w:val="28"/>
          <w:szCs w:val="28"/>
        </w:rPr>
        <w:t>3.2.2</w:t>
      </w:r>
      <w:proofErr w:type="gramStart"/>
      <w:r>
        <w:rPr>
          <w:rFonts w:ascii="Times New Roman" w:hAnsi="Times New Roman" w:cs="Times New Roman"/>
          <w:sz w:val="28"/>
          <w:szCs w:val="28"/>
        </w:rPr>
        <w:t xml:space="preserve"> </w:t>
      </w:r>
      <w:r w:rsidR="0062674B">
        <w:rPr>
          <w:rFonts w:ascii="Times New Roman" w:hAnsi="Times New Roman" w:cs="Times New Roman"/>
          <w:sz w:val="28"/>
          <w:szCs w:val="28"/>
        </w:rPr>
        <w:t>И</w:t>
      </w:r>
      <w:proofErr w:type="gramEnd"/>
      <w:r w:rsidR="0062674B">
        <w:rPr>
          <w:rFonts w:ascii="Times New Roman" w:hAnsi="Times New Roman" w:cs="Times New Roman"/>
          <w:sz w:val="28"/>
          <w:szCs w:val="28"/>
        </w:rPr>
        <w:t>зменять режим работы в целом или отдельных залов и помещений в связи с проведением спортивных мероприятий.</w:t>
      </w:r>
    </w:p>
    <w:p w:rsidR="0062674B" w:rsidRDefault="0062674B" w:rsidP="0056705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3.2.3</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зменять режим работы в целом или отдельных залов и помещений в связи с проведением ремонтный, аварийных и иных технических работ. В случае проведения плановых комплексных работ информация об этом должна быть размещена на сайте и/или информационных стендах не менее чем за 5 (пять) календарных дней до даты начала работ. В случае проведения аварийных работ заблаговременное оповещение может не проводиться в зависимости от фактических обстоятельств аварии.</w:t>
      </w:r>
    </w:p>
    <w:p w:rsidR="0062674B" w:rsidRDefault="0062674B" w:rsidP="00567056">
      <w:pPr>
        <w:ind w:firstLine="709"/>
        <w:jc w:val="both"/>
        <w:rPr>
          <w:rFonts w:ascii="Times New Roman" w:hAnsi="Times New Roman" w:cs="Times New Roman"/>
          <w:sz w:val="28"/>
          <w:szCs w:val="28"/>
        </w:rPr>
      </w:pPr>
      <w:r>
        <w:rPr>
          <w:rFonts w:ascii="Times New Roman" w:hAnsi="Times New Roman" w:cs="Times New Roman"/>
          <w:sz w:val="28"/>
          <w:szCs w:val="28"/>
        </w:rPr>
        <w:t>3.2.4</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носить изменения в действующий ПРЕЙСКУРАНТ без предварительного согласования с ЗАКАЗЧИКОМ, обеспечивая при этом публикацию изменений путем размещения на информационных стендах и/или на сайте ИСПОЛНИЕЛЯ.</w:t>
      </w:r>
    </w:p>
    <w:p w:rsidR="0062674B" w:rsidRDefault="0062674B" w:rsidP="00567056">
      <w:pPr>
        <w:ind w:firstLine="709"/>
        <w:jc w:val="both"/>
        <w:rPr>
          <w:rFonts w:ascii="Times New Roman" w:hAnsi="Times New Roman" w:cs="Times New Roman"/>
          <w:sz w:val="28"/>
          <w:szCs w:val="28"/>
        </w:rPr>
      </w:pPr>
      <w:r>
        <w:rPr>
          <w:rFonts w:ascii="Times New Roman" w:hAnsi="Times New Roman" w:cs="Times New Roman"/>
          <w:sz w:val="28"/>
          <w:szCs w:val="28"/>
        </w:rPr>
        <w:t>3.2.5</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одностороннем порядке расторгнуть настоящий Договор в случае невыполнения ЗАКАЗЧИКОМ обязанностей, предусмотренных настоящим договором.</w:t>
      </w:r>
    </w:p>
    <w:p w:rsidR="0062674B" w:rsidRDefault="0062674B" w:rsidP="00567056">
      <w:pPr>
        <w:ind w:firstLine="709"/>
        <w:jc w:val="both"/>
        <w:rPr>
          <w:rFonts w:ascii="Times New Roman" w:hAnsi="Times New Roman" w:cs="Times New Roman"/>
          <w:sz w:val="28"/>
          <w:szCs w:val="28"/>
        </w:rPr>
      </w:pPr>
      <w:r>
        <w:rPr>
          <w:rFonts w:ascii="Times New Roman" w:hAnsi="Times New Roman" w:cs="Times New Roman"/>
          <w:sz w:val="28"/>
          <w:szCs w:val="28"/>
        </w:rPr>
        <w:t>3.2.6</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ребовать с ЗАКАЗЧИКА денежную компенсацию за причиненные убытки, в размере не меньшем, чем стоимость поврежденного (уничтоженного) оборудования, инвентаря и иного имущества.</w:t>
      </w:r>
    </w:p>
    <w:p w:rsidR="0062674B" w:rsidRDefault="0062674B" w:rsidP="0062674B">
      <w:pPr>
        <w:ind w:firstLine="709"/>
        <w:jc w:val="center"/>
        <w:rPr>
          <w:rFonts w:ascii="Times New Roman" w:hAnsi="Times New Roman" w:cs="Times New Roman"/>
          <w:b/>
          <w:sz w:val="28"/>
          <w:szCs w:val="28"/>
        </w:rPr>
      </w:pPr>
      <w:r>
        <w:rPr>
          <w:rFonts w:ascii="Times New Roman" w:hAnsi="Times New Roman" w:cs="Times New Roman"/>
          <w:b/>
          <w:sz w:val="28"/>
          <w:szCs w:val="28"/>
        </w:rPr>
        <w:t>4. ПРАВА И ОБЯЗАННОСТИ ЗАКАЗЧИКА</w:t>
      </w:r>
    </w:p>
    <w:p w:rsidR="0062674B" w:rsidRDefault="0062674B" w:rsidP="00567056">
      <w:pPr>
        <w:ind w:firstLine="709"/>
        <w:jc w:val="both"/>
        <w:rPr>
          <w:rFonts w:ascii="Times New Roman" w:hAnsi="Times New Roman" w:cs="Times New Roman"/>
          <w:b/>
          <w:sz w:val="28"/>
          <w:szCs w:val="28"/>
        </w:rPr>
      </w:pPr>
      <w:r w:rsidRPr="0062674B">
        <w:rPr>
          <w:rFonts w:ascii="Times New Roman" w:hAnsi="Times New Roman" w:cs="Times New Roman"/>
          <w:b/>
          <w:sz w:val="28"/>
          <w:szCs w:val="28"/>
        </w:rPr>
        <w:t xml:space="preserve">4.1 </w:t>
      </w:r>
      <w:r>
        <w:rPr>
          <w:rFonts w:ascii="Times New Roman" w:hAnsi="Times New Roman" w:cs="Times New Roman"/>
          <w:b/>
          <w:sz w:val="28"/>
          <w:szCs w:val="28"/>
        </w:rPr>
        <w:t>Обязанности ЗАКАЗЧИКА:</w:t>
      </w:r>
    </w:p>
    <w:p w:rsidR="0062674B" w:rsidRDefault="0062674B" w:rsidP="00567056">
      <w:pPr>
        <w:ind w:firstLine="709"/>
        <w:jc w:val="both"/>
        <w:rPr>
          <w:rFonts w:ascii="Times New Roman" w:hAnsi="Times New Roman" w:cs="Times New Roman"/>
          <w:sz w:val="28"/>
          <w:szCs w:val="28"/>
        </w:rPr>
      </w:pPr>
      <w:r>
        <w:rPr>
          <w:rFonts w:ascii="Times New Roman" w:hAnsi="Times New Roman" w:cs="Times New Roman"/>
          <w:sz w:val="28"/>
          <w:szCs w:val="28"/>
        </w:rPr>
        <w:t>4.1.1</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r>
    </w:p>
    <w:p w:rsidR="00EA4CA1" w:rsidRDefault="00EA4CA1" w:rsidP="00567056">
      <w:pPr>
        <w:ind w:firstLine="709"/>
        <w:jc w:val="both"/>
        <w:rPr>
          <w:rFonts w:ascii="Times New Roman" w:hAnsi="Times New Roman" w:cs="Times New Roman"/>
          <w:sz w:val="28"/>
          <w:szCs w:val="28"/>
        </w:rPr>
      </w:pPr>
      <w:r>
        <w:rPr>
          <w:rFonts w:ascii="Times New Roman" w:hAnsi="Times New Roman" w:cs="Times New Roman"/>
          <w:sz w:val="28"/>
          <w:szCs w:val="28"/>
        </w:rPr>
        <w:t>4.1.2 Самостоятельно и ответственно контролировать свое собственное здоровье (при наличии хронических, инфекционных, кожных заболеваний, а также болезней внутренних органов воздержаться от посещения спортивных занятий) и не ставить под угрозу здоровье окружающих его людей.</w:t>
      </w:r>
    </w:p>
    <w:p w:rsidR="00EA4CA1" w:rsidRDefault="00EA4CA1" w:rsidP="00567056">
      <w:pPr>
        <w:ind w:firstLine="709"/>
        <w:jc w:val="both"/>
        <w:rPr>
          <w:rFonts w:ascii="Times New Roman" w:hAnsi="Times New Roman" w:cs="Times New Roman"/>
          <w:sz w:val="28"/>
          <w:szCs w:val="28"/>
        </w:rPr>
      </w:pPr>
      <w:r>
        <w:rPr>
          <w:rFonts w:ascii="Times New Roman" w:hAnsi="Times New Roman" w:cs="Times New Roman"/>
          <w:sz w:val="28"/>
          <w:szCs w:val="28"/>
        </w:rPr>
        <w:t>4.1.3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 проводить инструктаж, не давать рекомендации на предмет занятий другим посетителям.</w:t>
      </w:r>
    </w:p>
    <w:p w:rsidR="00EA4CA1" w:rsidRDefault="00EA4CA1" w:rsidP="00567056">
      <w:pPr>
        <w:ind w:firstLine="709"/>
        <w:jc w:val="both"/>
        <w:rPr>
          <w:rFonts w:ascii="Times New Roman" w:hAnsi="Times New Roman" w:cs="Times New Roman"/>
          <w:sz w:val="28"/>
          <w:szCs w:val="28"/>
        </w:rPr>
      </w:pPr>
      <w:r>
        <w:rPr>
          <w:rFonts w:ascii="Times New Roman" w:hAnsi="Times New Roman" w:cs="Times New Roman"/>
          <w:sz w:val="28"/>
          <w:szCs w:val="28"/>
        </w:rPr>
        <w:t>4.1.4 Распространение и продажа алкогольных напитков, сигарет и иных запрещенных веществ на территории спортплощадки и спортзала СТРОГО ЗАПРЕЩЕНА.</w:t>
      </w:r>
    </w:p>
    <w:p w:rsidR="00EA4CA1" w:rsidRDefault="00EA4CA1" w:rsidP="0056705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4.1.5</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посещении внимательно относиться к личным вещам, не оставлять их без присмотра, не доверять их другим лицам.</w:t>
      </w:r>
    </w:p>
    <w:p w:rsidR="00EA4CA1" w:rsidRDefault="00EA4CA1" w:rsidP="00567056">
      <w:pPr>
        <w:ind w:firstLine="709"/>
        <w:jc w:val="both"/>
        <w:rPr>
          <w:rFonts w:ascii="Times New Roman" w:hAnsi="Times New Roman" w:cs="Times New Roman"/>
          <w:sz w:val="28"/>
          <w:szCs w:val="28"/>
        </w:rPr>
      </w:pPr>
      <w:r>
        <w:rPr>
          <w:rFonts w:ascii="Times New Roman" w:hAnsi="Times New Roman" w:cs="Times New Roman"/>
          <w:sz w:val="28"/>
          <w:szCs w:val="28"/>
        </w:rPr>
        <w:t>4.1.6 Посетителям запрещено входить в служебные и прочие технические помещения, самостоятельно регулировать любое инженерно-техническое оборудование без специального на то разрешения сотрудников ИСПОЛНИТЕЛЯ.</w:t>
      </w:r>
    </w:p>
    <w:p w:rsidR="0062674B" w:rsidRDefault="00EA4CA1" w:rsidP="00567056">
      <w:pPr>
        <w:ind w:firstLine="709"/>
        <w:jc w:val="both"/>
        <w:rPr>
          <w:rFonts w:ascii="Times New Roman" w:hAnsi="Times New Roman" w:cs="Times New Roman"/>
          <w:sz w:val="28"/>
          <w:szCs w:val="28"/>
        </w:rPr>
      </w:pPr>
      <w:r>
        <w:rPr>
          <w:rFonts w:ascii="Times New Roman" w:hAnsi="Times New Roman" w:cs="Times New Roman"/>
          <w:sz w:val="28"/>
          <w:szCs w:val="28"/>
        </w:rPr>
        <w:t>4.1.7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w:t>
      </w:r>
      <w:r w:rsidR="00567056">
        <w:rPr>
          <w:rFonts w:ascii="Times New Roman" w:hAnsi="Times New Roman" w:cs="Times New Roman"/>
          <w:sz w:val="28"/>
          <w:szCs w:val="28"/>
        </w:rPr>
        <w:t>повреждения (уничтожения) оборудования, инвентаря или иного имущества на ЗАКАЗЧИКА возлагается обязанность возместить утраты за причиненные убытки в виде денежной компенсации.</w:t>
      </w:r>
    </w:p>
    <w:p w:rsidR="00567056" w:rsidRDefault="00567056" w:rsidP="00567056">
      <w:pPr>
        <w:ind w:firstLine="709"/>
        <w:jc w:val="both"/>
        <w:rPr>
          <w:rFonts w:ascii="Times New Roman" w:hAnsi="Times New Roman" w:cs="Times New Roman"/>
          <w:b/>
          <w:sz w:val="28"/>
          <w:szCs w:val="28"/>
        </w:rPr>
      </w:pPr>
      <w:r w:rsidRPr="00567056">
        <w:rPr>
          <w:rFonts w:ascii="Times New Roman" w:hAnsi="Times New Roman" w:cs="Times New Roman"/>
          <w:b/>
          <w:sz w:val="28"/>
          <w:szCs w:val="28"/>
        </w:rPr>
        <w:t>4.2</w:t>
      </w:r>
      <w:r>
        <w:rPr>
          <w:rFonts w:ascii="Times New Roman" w:hAnsi="Times New Roman" w:cs="Times New Roman"/>
          <w:b/>
          <w:sz w:val="28"/>
          <w:szCs w:val="28"/>
        </w:rPr>
        <w:t xml:space="preserve"> ЗАКАЗЧИК вправе:</w:t>
      </w:r>
    </w:p>
    <w:p w:rsidR="00567056" w:rsidRDefault="006F1330" w:rsidP="00567056">
      <w:pPr>
        <w:ind w:firstLine="709"/>
        <w:jc w:val="both"/>
        <w:rPr>
          <w:rFonts w:ascii="Times New Roman" w:hAnsi="Times New Roman" w:cs="Times New Roman"/>
          <w:sz w:val="28"/>
          <w:szCs w:val="28"/>
        </w:rPr>
      </w:pPr>
      <w:r>
        <w:rPr>
          <w:rFonts w:ascii="Times New Roman" w:hAnsi="Times New Roman" w:cs="Times New Roman"/>
          <w:sz w:val="28"/>
          <w:szCs w:val="28"/>
        </w:rPr>
        <w:t>4.2.1</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ребовать от ИСПОЛНИТЕЛЯ предоставления услуг в соответствии с условиями настоящей оферты.</w:t>
      </w:r>
    </w:p>
    <w:p w:rsidR="006F1330" w:rsidRDefault="006F1330" w:rsidP="00567056">
      <w:pPr>
        <w:ind w:firstLine="709"/>
        <w:jc w:val="both"/>
        <w:rPr>
          <w:rFonts w:ascii="Times New Roman" w:hAnsi="Times New Roman" w:cs="Times New Roman"/>
          <w:sz w:val="28"/>
          <w:szCs w:val="28"/>
        </w:rPr>
      </w:pPr>
      <w:r>
        <w:rPr>
          <w:rFonts w:ascii="Times New Roman" w:hAnsi="Times New Roman" w:cs="Times New Roman"/>
          <w:sz w:val="28"/>
          <w:szCs w:val="28"/>
        </w:rPr>
        <w:t>4.2.2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олучать необходимую и достоверную информацию об оказываемых услугах.</w:t>
      </w:r>
    </w:p>
    <w:p w:rsidR="006F1330" w:rsidRDefault="006F1330" w:rsidP="00567056">
      <w:pPr>
        <w:ind w:firstLine="709"/>
        <w:jc w:val="both"/>
        <w:rPr>
          <w:rFonts w:ascii="Times New Roman" w:hAnsi="Times New Roman" w:cs="Times New Roman"/>
          <w:sz w:val="28"/>
          <w:szCs w:val="28"/>
        </w:rPr>
      </w:pPr>
      <w:r>
        <w:rPr>
          <w:rFonts w:ascii="Times New Roman" w:hAnsi="Times New Roman" w:cs="Times New Roman"/>
          <w:sz w:val="28"/>
          <w:szCs w:val="28"/>
        </w:rPr>
        <w:t>4.2.3</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ребовать оказания качественных услуг.</w:t>
      </w:r>
    </w:p>
    <w:p w:rsidR="006F1330" w:rsidRDefault="006F1330" w:rsidP="00567056">
      <w:pPr>
        <w:ind w:firstLine="709"/>
        <w:jc w:val="both"/>
        <w:rPr>
          <w:rFonts w:ascii="Times New Roman" w:hAnsi="Times New Roman" w:cs="Times New Roman"/>
          <w:sz w:val="28"/>
          <w:szCs w:val="28"/>
        </w:rPr>
      </w:pPr>
      <w:r>
        <w:rPr>
          <w:rFonts w:ascii="Times New Roman" w:hAnsi="Times New Roman" w:cs="Times New Roman"/>
          <w:sz w:val="28"/>
          <w:szCs w:val="28"/>
        </w:rPr>
        <w:t>4.2.4 ЗАКАЗЧИК вправе направлять ИСПОЛНИТЕЛЮ свои мнения, предложения и рекомендации по услугам, используемым по настоящему Договору.</w:t>
      </w:r>
    </w:p>
    <w:p w:rsidR="00A44DBC" w:rsidRDefault="00A44DBC" w:rsidP="00A44DBC">
      <w:pPr>
        <w:ind w:firstLine="709"/>
        <w:jc w:val="center"/>
        <w:rPr>
          <w:rFonts w:ascii="Times New Roman" w:hAnsi="Times New Roman" w:cs="Times New Roman"/>
          <w:b/>
          <w:sz w:val="28"/>
          <w:szCs w:val="28"/>
        </w:rPr>
      </w:pPr>
      <w:r>
        <w:rPr>
          <w:rFonts w:ascii="Times New Roman" w:hAnsi="Times New Roman" w:cs="Times New Roman"/>
          <w:b/>
          <w:sz w:val="28"/>
          <w:szCs w:val="28"/>
        </w:rPr>
        <w:t>5. СТОИМОСТЬ УСЛУГ И ПОРЯДОК РАСЧЕТОВ ПО ДОГОВОРУ</w:t>
      </w:r>
    </w:p>
    <w:p w:rsidR="00A44DBC" w:rsidRDefault="00A44DBC" w:rsidP="005328AE">
      <w:pPr>
        <w:ind w:firstLine="709"/>
        <w:jc w:val="both"/>
        <w:rPr>
          <w:rFonts w:ascii="Times New Roman" w:hAnsi="Times New Roman" w:cs="Times New Roman"/>
          <w:sz w:val="28"/>
          <w:szCs w:val="28"/>
        </w:rPr>
      </w:pPr>
      <w:r>
        <w:rPr>
          <w:rFonts w:ascii="Times New Roman" w:hAnsi="Times New Roman" w:cs="Times New Roman"/>
          <w:sz w:val="28"/>
          <w:szCs w:val="28"/>
        </w:rPr>
        <w:t>5.1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знакомившись с ПРЕЙСКУРАНТОМ и выбрав вид услуги, ЗАКАЗЧИК приобретает у ИСПОЛНИТЕЛЯ Абонемент на оказание услуги по проведению занятий по физической культуре и спорту в соответстви</w:t>
      </w:r>
      <w:r w:rsidR="003562D6">
        <w:rPr>
          <w:rFonts w:ascii="Times New Roman" w:hAnsi="Times New Roman" w:cs="Times New Roman"/>
          <w:sz w:val="28"/>
          <w:szCs w:val="28"/>
        </w:rPr>
        <w:t>и с утвержденной формой.</w:t>
      </w:r>
    </w:p>
    <w:p w:rsidR="003562D6" w:rsidRDefault="003562D6" w:rsidP="005328AE">
      <w:pPr>
        <w:ind w:firstLine="709"/>
        <w:jc w:val="both"/>
        <w:rPr>
          <w:rFonts w:ascii="Times New Roman" w:hAnsi="Times New Roman" w:cs="Times New Roman"/>
          <w:sz w:val="28"/>
          <w:szCs w:val="28"/>
        </w:rPr>
      </w:pPr>
      <w:r>
        <w:rPr>
          <w:rFonts w:ascii="Times New Roman" w:hAnsi="Times New Roman" w:cs="Times New Roman"/>
          <w:sz w:val="28"/>
          <w:szCs w:val="28"/>
        </w:rPr>
        <w:t>5.2</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момента приобретения Абонемента ДОГОВОР на оказание услуги по проведению занятий по физической культуре и спорту автоматически считается заключенным.</w:t>
      </w:r>
    </w:p>
    <w:p w:rsidR="003562D6" w:rsidRDefault="003562D6" w:rsidP="005328AE">
      <w:pPr>
        <w:ind w:firstLine="709"/>
        <w:jc w:val="both"/>
        <w:rPr>
          <w:rFonts w:ascii="Times New Roman" w:hAnsi="Times New Roman" w:cs="Times New Roman"/>
          <w:sz w:val="28"/>
          <w:szCs w:val="28"/>
        </w:rPr>
      </w:pPr>
      <w:r>
        <w:rPr>
          <w:rFonts w:ascii="Times New Roman" w:hAnsi="Times New Roman" w:cs="Times New Roman"/>
          <w:sz w:val="28"/>
          <w:szCs w:val="28"/>
        </w:rPr>
        <w:t>5.3 ИСПОЛНИТЕЛЬ приступает к выполнению своих обязательств по данному Договору по факту посещения ЗАКАЗЧИКОМ территории спортплощадки или спортзала. Услуги оказываются при условии их полной оплаты ЗАКАЗЧИКОМ. Осуществление оплаты услуг по настоящему Договору за ЗАКАЗЧИКА любым третьим лицом не изменяет права и обязанности ЗАКАЗЧИКА по настоящему Договору.</w:t>
      </w:r>
    </w:p>
    <w:p w:rsidR="003562D6" w:rsidRDefault="003562D6" w:rsidP="005328A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 факту оказания услуг ИСПОЛНИТЕЛЬ может в одностороннем порядке составить АКТ приемки-сдачи выполненных услуг.</w:t>
      </w:r>
    </w:p>
    <w:p w:rsidR="003562D6" w:rsidRDefault="003562D6" w:rsidP="005328AE">
      <w:pPr>
        <w:ind w:firstLine="709"/>
        <w:jc w:val="both"/>
        <w:rPr>
          <w:rFonts w:ascii="Times New Roman" w:hAnsi="Times New Roman" w:cs="Times New Roman"/>
          <w:sz w:val="28"/>
          <w:szCs w:val="28"/>
        </w:rPr>
      </w:pPr>
      <w:r>
        <w:rPr>
          <w:rFonts w:ascii="Times New Roman" w:hAnsi="Times New Roman" w:cs="Times New Roman"/>
          <w:sz w:val="28"/>
          <w:szCs w:val="28"/>
        </w:rPr>
        <w:t>5.5</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неявке ЗАКАЗЧИКА в срок по согласованному с ИСПОЛНИТЕЛЕМ графику/расписанию, денежные средства ЗАКАЗЧИКУ не возвращаются, занятия не переносятся.</w:t>
      </w:r>
    </w:p>
    <w:p w:rsidR="0081469A" w:rsidRDefault="0081469A" w:rsidP="005328AE">
      <w:pPr>
        <w:ind w:firstLine="709"/>
        <w:jc w:val="both"/>
        <w:rPr>
          <w:rFonts w:ascii="Times New Roman" w:hAnsi="Times New Roman" w:cs="Times New Roman"/>
          <w:sz w:val="28"/>
          <w:szCs w:val="28"/>
        </w:rPr>
      </w:pPr>
      <w:r>
        <w:rPr>
          <w:rFonts w:ascii="Times New Roman" w:hAnsi="Times New Roman" w:cs="Times New Roman"/>
          <w:sz w:val="28"/>
          <w:szCs w:val="28"/>
        </w:rPr>
        <w:t>5.6</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бронировании занятий на терр</w:t>
      </w:r>
      <w:r w:rsidR="001E3ED1">
        <w:rPr>
          <w:rFonts w:ascii="Times New Roman" w:hAnsi="Times New Roman" w:cs="Times New Roman"/>
          <w:sz w:val="28"/>
          <w:szCs w:val="28"/>
        </w:rPr>
        <w:t>итории спортплощадки через сайт:</w:t>
      </w:r>
      <w:r w:rsidR="00556019">
        <w:rPr>
          <w:rFonts w:ascii="Times New Roman" w:hAnsi="Times New Roman" w:cs="Times New Roman"/>
          <w:sz w:val="28"/>
          <w:szCs w:val="28"/>
        </w:rPr>
        <w:t xml:space="preserve"> </w:t>
      </w:r>
      <w:r w:rsidR="001E3ED1">
        <w:rPr>
          <w:rFonts w:ascii="Times New Roman" w:hAnsi="Times New Roman" w:cs="Times New Roman"/>
          <w:sz w:val="28"/>
          <w:szCs w:val="28"/>
        </w:rPr>
        <w:t>оплата разовых занятий производится не позднее чем за день до начала занятий, а оплата абонементов производится за месяц не позднее 25 числа предыдущего месяца. В случае несвоевременной оплаты бронь АННУЛИРУЕТСЯ.</w:t>
      </w:r>
    </w:p>
    <w:p w:rsidR="003562D6" w:rsidRDefault="003562D6" w:rsidP="005328AE">
      <w:pPr>
        <w:ind w:firstLine="709"/>
        <w:jc w:val="center"/>
        <w:rPr>
          <w:rFonts w:ascii="Times New Roman" w:hAnsi="Times New Roman" w:cs="Times New Roman"/>
          <w:b/>
          <w:sz w:val="28"/>
          <w:szCs w:val="28"/>
        </w:rPr>
      </w:pPr>
      <w:r>
        <w:rPr>
          <w:rFonts w:ascii="Times New Roman" w:hAnsi="Times New Roman" w:cs="Times New Roman"/>
          <w:b/>
          <w:sz w:val="28"/>
          <w:szCs w:val="28"/>
        </w:rPr>
        <w:t>6. ОТВЕТСТВЕННОСТЬ СТОРОН</w:t>
      </w:r>
    </w:p>
    <w:p w:rsidR="003562D6" w:rsidRDefault="003562D6" w:rsidP="005328AE">
      <w:pPr>
        <w:ind w:firstLine="709"/>
        <w:jc w:val="both"/>
        <w:rPr>
          <w:rFonts w:ascii="Times New Roman" w:hAnsi="Times New Roman" w:cs="Times New Roman"/>
          <w:sz w:val="28"/>
          <w:szCs w:val="28"/>
        </w:rPr>
      </w:pPr>
      <w:r>
        <w:rPr>
          <w:rFonts w:ascii="Times New Roman" w:hAnsi="Times New Roman" w:cs="Times New Roman"/>
          <w:sz w:val="28"/>
          <w:szCs w:val="28"/>
        </w:rPr>
        <w:t>6.1 ЗАКАЗЧИК полностью принимает на себя ответственность за состояние своего здоровья. ИСПОЛНИТЕЛЬ не несет ответственность за вред, связанный с любым ухудшением здоровья кого-либо из посетителей и тра</w:t>
      </w:r>
      <w:r w:rsidR="001B58EC">
        <w:rPr>
          <w:rFonts w:ascii="Times New Roman" w:hAnsi="Times New Roman" w:cs="Times New Roman"/>
          <w:sz w:val="28"/>
          <w:szCs w:val="28"/>
        </w:rPr>
        <w:t>вмами, явившимися результатом или полученных в результате самостоятельных занятий.</w:t>
      </w:r>
    </w:p>
    <w:p w:rsidR="001B58EC" w:rsidRDefault="001B58EC" w:rsidP="005328AE">
      <w:pPr>
        <w:ind w:firstLine="709"/>
        <w:jc w:val="both"/>
        <w:rPr>
          <w:rFonts w:ascii="Times New Roman" w:hAnsi="Times New Roman" w:cs="Times New Roman"/>
          <w:sz w:val="28"/>
          <w:szCs w:val="28"/>
        </w:rPr>
      </w:pPr>
      <w:r>
        <w:rPr>
          <w:rFonts w:ascii="Times New Roman" w:hAnsi="Times New Roman" w:cs="Times New Roman"/>
          <w:sz w:val="28"/>
          <w:szCs w:val="28"/>
        </w:rPr>
        <w:t xml:space="preserve">6.2 ИСПОЛНИТЕЛЬ </w:t>
      </w:r>
      <w:r w:rsidR="0081469A">
        <w:rPr>
          <w:rFonts w:ascii="Times New Roman" w:hAnsi="Times New Roman" w:cs="Times New Roman"/>
          <w:sz w:val="28"/>
          <w:szCs w:val="28"/>
        </w:rPr>
        <w:t xml:space="preserve"> </w:t>
      </w:r>
      <w:r>
        <w:rPr>
          <w:rFonts w:ascii="Times New Roman" w:hAnsi="Times New Roman" w:cs="Times New Roman"/>
          <w:sz w:val="28"/>
          <w:szCs w:val="28"/>
        </w:rPr>
        <w:t>не несет ответственность за сохранность ценных вещей (кошельки, деньги, телефоны и т.д.) и документов. Все найденные на территории спортзала и спортплощадки вещи хранятся в течение одного месяца, по истечении срока хранения забытые вещи утилизируются.</w:t>
      </w:r>
    </w:p>
    <w:p w:rsidR="001B58EC" w:rsidRDefault="001B58EC" w:rsidP="005328AE">
      <w:pPr>
        <w:ind w:firstLine="709"/>
        <w:jc w:val="both"/>
        <w:rPr>
          <w:rFonts w:ascii="Times New Roman" w:hAnsi="Times New Roman" w:cs="Times New Roman"/>
          <w:sz w:val="28"/>
          <w:szCs w:val="28"/>
        </w:rPr>
      </w:pPr>
      <w:r>
        <w:rPr>
          <w:rFonts w:ascii="Times New Roman" w:hAnsi="Times New Roman" w:cs="Times New Roman"/>
          <w:sz w:val="28"/>
          <w:szCs w:val="28"/>
        </w:rPr>
        <w:t>6.3  ЗАКАЗЧИК несет ответственность за порчу оборудования и  имущества, а также спортивного комплекса в целом. Размер компенсации ЗАКАЗЧИКА за причиненные ИСПОЛНИТЕЛЮ убытки в любом случае не может быть меньше стоимости поврежденного оборудования, инвентаря, размера денежной суммы, необходимой для устранения причинного ущерба.</w:t>
      </w:r>
    </w:p>
    <w:p w:rsidR="001B58EC" w:rsidRDefault="001B58EC" w:rsidP="001B58EC">
      <w:pPr>
        <w:ind w:firstLine="709"/>
        <w:jc w:val="center"/>
        <w:rPr>
          <w:rFonts w:ascii="Times New Roman" w:hAnsi="Times New Roman" w:cs="Times New Roman"/>
          <w:b/>
          <w:sz w:val="28"/>
          <w:szCs w:val="28"/>
        </w:rPr>
      </w:pPr>
      <w:r>
        <w:rPr>
          <w:rFonts w:ascii="Times New Roman" w:hAnsi="Times New Roman" w:cs="Times New Roman"/>
          <w:b/>
          <w:sz w:val="28"/>
          <w:szCs w:val="28"/>
        </w:rPr>
        <w:t>7. ПРИЛОЖЕНИЯ К ДОГОВОРУ</w:t>
      </w:r>
    </w:p>
    <w:p w:rsidR="001B58EC" w:rsidRDefault="001B58EC" w:rsidP="001B58EC">
      <w:pPr>
        <w:ind w:firstLine="709"/>
        <w:rPr>
          <w:rFonts w:ascii="Times New Roman" w:hAnsi="Times New Roman" w:cs="Times New Roman"/>
          <w:sz w:val="28"/>
          <w:szCs w:val="28"/>
        </w:rPr>
      </w:pPr>
      <w:r>
        <w:rPr>
          <w:rFonts w:ascii="Times New Roman" w:hAnsi="Times New Roman" w:cs="Times New Roman"/>
          <w:sz w:val="28"/>
          <w:szCs w:val="28"/>
        </w:rPr>
        <w:t>7.1 ПРИЛОЖЕНИЕ 1 – ПРЕЙСКУРАНТ.</w:t>
      </w:r>
    </w:p>
    <w:p w:rsidR="001B58EC" w:rsidRDefault="005328AE" w:rsidP="0058308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8. РЕКВИЗИТЫ ИСПОЛНИТЕЛЯ</w:t>
      </w:r>
    </w:p>
    <w:p w:rsidR="005328AE" w:rsidRPr="005328AE" w:rsidRDefault="005328AE" w:rsidP="0058308D">
      <w:pPr>
        <w:pStyle w:val="a4"/>
        <w:shd w:val="clear" w:color="auto" w:fill="FFFFFF"/>
        <w:spacing w:before="0" w:beforeAutospacing="0" w:after="0" w:afterAutospacing="0"/>
        <w:ind w:firstLine="709"/>
        <w:jc w:val="both"/>
        <w:rPr>
          <w:color w:val="000000"/>
          <w:sz w:val="28"/>
          <w:szCs w:val="28"/>
        </w:rPr>
      </w:pPr>
      <w:r w:rsidRPr="005328AE">
        <w:rPr>
          <w:color w:val="000000"/>
          <w:sz w:val="28"/>
          <w:szCs w:val="28"/>
        </w:rPr>
        <w:t>ИП Толоконников Эдуард Алексеевич</w:t>
      </w:r>
    </w:p>
    <w:p w:rsidR="005328AE" w:rsidRPr="005328AE" w:rsidRDefault="005328AE" w:rsidP="0058308D">
      <w:pPr>
        <w:pStyle w:val="a4"/>
        <w:shd w:val="clear" w:color="auto" w:fill="FFFFFF"/>
        <w:spacing w:before="0" w:beforeAutospacing="0" w:after="0" w:afterAutospacing="0"/>
        <w:ind w:firstLine="709"/>
        <w:jc w:val="both"/>
        <w:rPr>
          <w:color w:val="000000"/>
          <w:sz w:val="28"/>
          <w:szCs w:val="28"/>
        </w:rPr>
      </w:pPr>
      <w:r w:rsidRPr="005328AE">
        <w:rPr>
          <w:color w:val="000000"/>
          <w:sz w:val="28"/>
          <w:szCs w:val="28"/>
        </w:rPr>
        <w:t xml:space="preserve">ИНН 366500848808, </w:t>
      </w:r>
    </w:p>
    <w:p w:rsidR="005328AE" w:rsidRPr="005328AE" w:rsidRDefault="005328AE" w:rsidP="0058308D">
      <w:pPr>
        <w:pStyle w:val="a4"/>
        <w:shd w:val="clear" w:color="auto" w:fill="FFFFFF"/>
        <w:spacing w:before="0" w:beforeAutospacing="0" w:after="0" w:afterAutospacing="0"/>
        <w:ind w:firstLine="709"/>
        <w:jc w:val="both"/>
        <w:rPr>
          <w:color w:val="000000"/>
          <w:sz w:val="28"/>
          <w:szCs w:val="28"/>
        </w:rPr>
      </w:pPr>
      <w:proofErr w:type="gramStart"/>
      <w:r w:rsidRPr="005328AE">
        <w:rPr>
          <w:color w:val="000000"/>
          <w:sz w:val="28"/>
          <w:szCs w:val="28"/>
        </w:rPr>
        <w:t>р</w:t>
      </w:r>
      <w:proofErr w:type="gramEnd"/>
      <w:r w:rsidRPr="005328AE">
        <w:rPr>
          <w:color w:val="000000"/>
          <w:sz w:val="28"/>
          <w:szCs w:val="28"/>
        </w:rPr>
        <w:t xml:space="preserve">/с 40802810900770000431 в АО </w:t>
      </w:r>
      <w:r w:rsidRPr="005328AE">
        <w:rPr>
          <w:b/>
          <w:color w:val="000000"/>
          <w:sz w:val="28"/>
          <w:szCs w:val="28"/>
        </w:rPr>
        <w:t>«</w:t>
      </w:r>
      <w:r w:rsidRPr="005328AE">
        <w:rPr>
          <w:color w:val="000000"/>
          <w:sz w:val="28"/>
          <w:szCs w:val="28"/>
        </w:rPr>
        <w:t>СМП БАНК</w:t>
      </w:r>
      <w:r w:rsidRPr="005328AE">
        <w:rPr>
          <w:b/>
          <w:color w:val="000000"/>
          <w:sz w:val="28"/>
          <w:szCs w:val="28"/>
        </w:rPr>
        <w:t>»</w:t>
      </w:r>
      <w:r w:rsidRPr="005328AE">
        <w:rPr>
          <w:color w:val="000000"/>
          <w:sz w:val="28"/>
          <w:szCs w:val="28"/>
        </w:rPr>
        <w:t xml:space="preserve"> г. Москва, </w:t>
      </w:r>
    </w:p>
    <w:p w:rsidR="005328AE" w:rsidRPr="005328AE" w:rsidRDefault="005328AE" w:rsidP="0058308D">
      <w:pPr>
        <w:pStyle w:val="a4"/>
        <w:shd w:val="clear" w:color="auto" w:fill="FFFFFF"/>
        <w:spacing w:before="0" w:beforeAutospacing="0" w:after="0" w:afterAutospacing="0"/>
        <w:ind w:firstLine="709"/>
        <w:jc w:val="both"/>
        <w:rPr>
          <w:color w:val="000000"/>
          <w:sz w:val="28"/>
          <w:szCs w:val="28"/>
        </w:rPr>
      </w:pPr>
      <w:r w:rsidRPr="005328AE">
        <w:rPr>
          <w:color w:val="000000"/>
          <w:sz w:val="28"/>
          <w:szCs w:val="28"/>
        </w:rPr>
        <w:t>БИК 044525503,</w:t>
      </w:r>
    </w:p>
    <w:p w:rsidR="005328AE" w:rsidRPr="005328AE" w:rsidRDefault="005328AE" w:rsidP="0058308D">
      <w:pPr>
        <w:pStyle w:val="a4"/>
        <w:shd w:val="clear" w:color="auto" w:fill="FFFFFF"/>
        <w:spacing w:before="0" w:beforeAutospacing="0" w:after="0" w:afterAutospacing="0"/>
        <w:ind w:firstLine="709"/>
        <w:jc w:val="both"/>
        <w:rPr>
          <w:color w:val="000000"/>
          <w:sz w:val="28"/>
          <w:szCs w:val="28"/>
        </w:rPr>
      </w:pPr>
      <w:r w:rsidRPr="005328AE">
        <w:rPr>
          <w:color w:val="000000"/>
          <w:sz w:val="28"/>
          <w:szCs w:val="28"/>
        </w:rPr>
        <w:t xml:space="preserve">к/с 30101810545250000503, </w:t>
      </w:r>
    </w:p>
    <w:p w:rsidR="005328AE" w:rsidRPr="005328AE" w:rsidRDefault="005328AE" w:rsidP="0058308D">
      <w:pPr>
        <w:pStyle w:val="a4"/>
        <w:shd w:val="clear" w:color="auto" w:fill="FFFFFF"/>
        <w:spacing w:before="0" w:beforeAutospacing="0" w:after="0" w:afterAutospacing="0"/>
        <w:ind w:firstLine="709"/>
        <w:jc w:val="both"/>
        <w:rPr>
          <w:color w:val="000000"/>
          <w:sz w:val="28"/>
          <w:szCs w:val="28"/>
        </w:rPr>
      </w:pPr>
      <w:proofErr w:type="gramStart"/>
      <w:r w:rsidRPr="005328AE">
        <w:rPr>
          <w:color w:val="000000"/>
          <w:sz w:val="28"/>
          <w:szCs w:val="28"/>
        </w:rPr>
        <w:lastRenderedPageBreak/>
        <w:t xml:space="preserve">местонахождение: 394065, г. Воронеж, ул. Героев Сибиряков, д.52, кв.51 (юридический), </w:t>
      </w:r>
      <w:proofErr w:type="gramEnd"/>
    </w:p>
    <w:p w:rsidR="00A44DBC" w:rsidRPr="0058308D" w:rsidRDefault="005328AE" w:rsidP="0058308D">
      <w:pPr>
        <w:pStyle w:val="a4"/>
        <w:shd w:val="clear" w:color="auto" w:fill="FFFFFF"/>
        <w:spacing w:before="0" w:beforeAutospacing="0" w:after="0" w:afterAutospacing="0"/>
        <w:ind w:firstLine="709"/>
        <w:jc w:val="both"/>
        <w:rPr>
          <w:color w:val="000000"/>
          <w:sz w:val="28"/>
          <w:szCs w:val="28"/>
        </w:rPr>
      </w:pPr>
      <w:r w:rsidRPr="005328AE">
        <w:rPr>
          <w:color w:val="000000"/>
          <w:sz w:val="28"/>
          <w:szCs w:val="28"/>
        </w:rPr>
        <w:t xml:space="preserve">394024, г. Воронеж, ул. </w:t>
      </w:r>
      <w:proofErr w:type="gramStart"/>
      <w:r w:rsidRPr="005328AE">
        <w:rPr>
          <w:color w:val="000000"/>
          <w:sz w:val="28"/>
          <w:szCs w:val="28"/>
        </w:rPr>
        <w:t>Транспортная</w:t>
      </w:r>
      <w:proofErr w:type="gramEnd"/>
      <w:r w:rsidRPr="005328AE">
        <w:rPr>
          <w:color w:val="000000"/>
          <w:sz w:val="28"/>
          <w:szCs w:val="28"/>
        </w:rPr>
        <w:t>, д.83А (почтовый), тел. 8(4732) 33-10-01.</w:t>
      </w:r>
    </w:p>
    <w:p w:rsidR="006F1330" w:rsidRDefault="00D1438C" w:rsidP="00D1438C">
      <w:pPr>
        <w:jc w:val="center"/>
        <w:rPr>
          <w:rFonts w:ascii="Times New Roman" w:hAnsi="Times New Roman" w:cs="Times New Roman"/>
          <w:sz w:val="28"/>
          <w:szCs w:val="28"/>
        </w:rPr>
      </w:pPr>
      <w:r>
        <w:rPr>
          <w:rFonts w:ascii="Times New Roman" w:hAnsi="Times New Roman" w:cs="Times New Roman"/>
          <w:sz w:val="28"/>
          <w:szCs w:val="28"/>
        </w:rPr>
        <w:t>ПРИЛОЖЕНИЕ 1 – ПРЕЙСКУРАНТ</w:t>
      </w:r>
    </w:p>
    <w:p w:rsidR="00D1438C" w:rsidRDefault="00D1438C" w:rsidP="00D1438C">
      <w:pPr>
        <w:jc w:val="center"/>
        <w:rPr>
          <w:rFonts w:ascii="Times New Roman" w:hAnsi="Times New Roman" w:cs="Times New Roman"/>
          <w:sz w:val="28"/>
          <w:szCs w:val="28"/>
        </w:rPr>
      </w:pPr>
    </w:p>
    <w:tbl>
      <w:tblPr>
        <w:tblStyle w:val="a5"/>
        <w:tblW w:w="9747" w:type="dxa"/>
        <w:tblLook w:val="04A0" w:firstRow="1" w:lastRow="0" w:firstColumn="1" w:lastColumn="0" w:noHBand="0" w:noVBand="1"/>
      </w:tblPr>
      <w:tblGrid>
        <w:gridCol w:w="2392"/>
        <w:gridCol w:w="2252"/>
        <w:gridCol w:w="5103"/>
      </w:tblGrid>
      <w:tr w:rsidR="00D1438C" w:rsidTr="00D1438C">
        <w:trPr>
          <w:trHeight w:val="550"/>
        </w:trPr>
        <w:tc>
          <w:tcPr>
            <w:tcW w:w="4644" w:type="dxa"/>
            <w:gridSpan w:val="2"/>
          </w:tcPr>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СПОРТПЛОЩАДКА</w:t>
            </w:r>
          </w:p>
        </w:tc>
        <w:tc>
          <w:tcPr>
            <w:tcW w:w="5103" w:type="dxa"/>
          </w:tcPr>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СПОРТЗАЛ</w:t>
            </w:r>
          </w:p>
        </w:tc>
      </w:tr>
      <w:tr w:rsidR="00D1438C" w:rsidTr="00D1438C">
        <w:trPr>
          <w:trHeight w:val="841"/>
        </w:trPr>
        <w:tc>
          <w:tcPr>
            <w:tcW w:w="2392" w:type="dxa"/>
          </w:tcPr>
          <w:p w:rsidR="00D1438C" w:rsidRDefault="00244B09" w:rsidP="00D1438C">
            <w:pPr>
              <w:jc w:val="center"/>
              <w:rPr>
                <w:rFonts w:ascii="Times New Roman" w:hAnsi="Times New Roman" w:cs="Times New Roman"/>
                <w:sz w:val="28"/>
                <w:szCs w:val="28"/>
              </w:rPr>
            </w:pPr>
            <w:r>
              <w:rPr>
                <w:rFonts w:ascii="Times New Roman" w:hAnsi="Times New Roman" w:cs="Times New Roman"/>
                <w:sz w:val="28"/>
                <w:szCs w:val="28"/>
              </w:rPr>
              <w:t>1000</w:t>
            </w:r>
            <w:r w:rsidR="00D1438C">
              <w:rPr>
                <w:rFonts w:ascii="Times New Roman" w:hAnsi="Times New Roman" w:cs="Times New Roman"/>
                <w:sz w:val="28"/>
                <w:szCs w:val="28"/>
              </w:rPr>
              <w:t>р.</w:t>
            </w:r>
          </w:p>
        </w:tc>
        <w:tc>
          <w:tcPr>
            <w:tcW w:w="2252" w:type="dxa"/>
          </w:tcPr>
          <w:p w:rsidR="00D1438C" w:rsidRDefault="00244B09" w:rsidP="00D1438C">
            <w:pPr>
              <w:jc w:val="center"/>
              <w:rPr>
                <w:rFonts w:ascii="Times New Roman" w:hAnsi="Times New Roman" w:cs="Times New Roman"/>
                <w:sz w:val="28"/>
                <w:szCs w:val="28"/>
              </w:rPr>
            </w:pPr>
            <w:r>
              <w:rPr>
                <w:rFonts w:ascii="Times New Roman" w:hAnsi="Times New Roman" w:cs="Times New Roman"/>
                <w:sz w:val="28"/>
                <w:szCs w:val="28"/>
              </w:rPr>
              <w:t>1500</w:t>
            </w:r>
            <w:bookmarkStart w:id="0" w:name="_GoBack"/>
            <w:bookmarkEnd w:id="0"/>
            <w:r w:rsidR="00D1438C">
              <w:rPr>
                <w:rFonts w:ascii="Times New Roman" w:hAnsi="Times New Roman" w:cs="Times New Roman"/>
                <w:sz w:val="28"/>
                <w:szCs w:val="28"/>
              </w:rPr>
              <w:t>р.</w:t>
            </w:r>
          </w:p>
        </w:tc>
        <w:tc>
          <w:tcPr>
            <w:tcW w:w="5103" w:type="dxa"/>
            <w:vMerge w:val="restart"/>
          </w:tcPr>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 xml:space="preserve">Абонемент </w:t>
            </w:r>
            <w:proofErr w:type="spellStart"/>
            <w:r>
              <w:rPr>
                <w:rFonts w:ascii="Times New Roman" w:hAnsi="Times New Roman" w:cs="Times New Roman"/>
                <w:sz w:val="28"/>
                <w:szCs w:val="28"/>
              </w:rPr>
              <w:t>безлимит</w:t>
            </w:r>
            <w:proofErr w:type="spellEnd"/>
            <w:r>
              <w:rPr>
                <w:rFonts w:ascii="Times New Roman" w:hAnsi="Times New Roman" w:cs="Times New Roman"/>
                <w:sz w:val="28"/>
                <w:szCs w:val="28"/>
              </w:rPr>
              <w:t xml:space="preserve"> взрослый (месяц) -1000р.</w:t>
            </w:r>
          </w:p>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Абонемент выходного дня взрослый (</w:t>
            </w:r>
            <w:proofErr w:type="spellStart"/>
            <w:proofErr w:type="gramStart"/>
            <w:r>
              <w:rPr>
                <w:rFonts w:ascii="Times New Roman" w:hAnsi="Times New Roman" w:cs="Times New Roman"/>
                <w:sz w:val="28"/>
                <w:szCs w:val="28"/>
              </w:rPr>
              <w:t>сб</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вс</w:t>
            </w:r>
            <w:proofErr w:type="spellEnd"/>
            <w:r>
              <w:rPr>
                <w:rFonts w:ascii="Times New Roman" w:hAnsi="Times New Roman" w:cs="Times New Roman"/>
                <w:sz w:val="28"/>
                <w:szCs w:val="28"/>
              </w:rPr>
              <w:t>)-500р.</w:t>
            </w:r>
          </w:p>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 xml:space="preserve">Абонемент </w:t>
            </w:r>
            <w:proofErr w:type="spellStart"/>
            <w:r>
              <w:rPr>
                <w:rFonts w:ascii="Times New Roman" w:hAnsi="Times New Roman" w:cs="Times New Roman"/>
                <w:sz w:val="28"/>
                <w:szCs w:val="28"/>
              </w:rPr>
              <w:t>безлимит</w:t>
            </w:r>
            <w:proofErr w:type="spellEnd"/>
            <w:r>
              <w:rPr>
                <w:rFonts w:ascii="Times New Roman" w:hAnsi="Times New Roman" w:cs="Times New Roman"/>
                <w:sz w:val="28"/>
                <w:szCs w:val="28"/>
              </w:rPr>
              <w:t xml:space="preserve"> детский (месяц) 500р.</w:t>
            </w:r>
          </w:p>
          <w:p w:rsidR="00D1438C" w:rsidRDefault="00D1438C" w:rsidP="00D1438C">
            <w:pPr>
              <w:rPr>
                <w:rFonts w:ascii="Times New Roman" w:hAnsi="Times New Roman" w:cs="Times New Roman"/>
                <w:sz w:val="28"/>
                <w:szCs w:val="28"/>
              </w:rPr>
            </w:pPr>
          </w:p>
        </w:tc>
      </w:tr>
      <w:tr w:rsidR="00D1438C" w:rsidTr="00D1438C">
        <w:trPr>
          <w:trHeight w:val="2535"/>
        </w:trPr>
        <w:tc>
          <w:tcPr>
            <w:tcW w:w="2392" w:type="dxa"/>
          </w:tcPr>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Время:</w:t>
            </w:r>
          </w:p>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С 8-00 до 9-30</w:t>
            </w:r>
          </w:p>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С 9-30 до 11-00</w:t>
            </w:r>
          </w:p>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С 11-00 до 12-30</w:t>
            </w:r>
          </w:p>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С 12-30 до 14-00</w:t>
            </w:r>
          </w:p>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С 14-00 до 15-30</w:t>
            </w:r>
          </w:p>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С 15-30 до 17-00</w:t>
            </w:r>
          </w:p>
        </w:tc>
        <w:tc>
          <w:tcPr>
            <w:tcW w:w="2252" w:type="dxa"/>
          </w:tcPr>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Время:</w:t>
            </w:r>
          </w:p>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С 18-30 до 20-00</w:t>
            </w:r>
          </w:p>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С 20-00 до 21-30</w:t>
            </w:r>
          </w:p>
          <w:p w:rsidR="00D1438C" w:rsidRDefault="00D1438C" w:rsidP="00D1438C">
            <w:pPr>
              <w:rPr>
                <w:rFonts w:ascii="Times New Roman" w:hAnsi="Times New Roman" w:cs="Times New Roman"/>
                <w:sz w:val="28"/>
                <w:szCs w:val="28"/>
              </w:rPr>
            </w:pPr>
            <w:r>
              <w:rPr>
                <w:rFonts w:ascii="Times New Roman" w:hAnsi="Times New Roman" w:cs="Times New Roman"/>
                <w:sz w:val="28"/>
                <w:szCs w:val="28"/>
              </w:rPr>
              <w:t>С 21-30 до 23-00</w:t>
            </w:r>
          </w:p>
        </w:tc>
        <w:tc>
          <w:tcPr>
            <w:tcW w:w="5103" w:type="dxa"/>
            <w:vMerge/>
          </w:tcPr>
          <w:p w:rsidR="00D1438C" w:rsidRDefault="00D1438C" w:rsidP="00D1438C">
            <w:pPr>
              <w:rPr>
                <w:rFonts w:ascii="Times New Roman" w:hAnsi="Times New Roman" w:cs="Times New Roman"/>
                <w:sz w:val="28"/>
                <w:szCs w:val="28"/>
              </w:rPr>
            </w:pPr>
          </w:p>
        </w:tc>
      </w:tr>
    </w:tbl>
    <w:p w:rsidR="00D1438C" w:rsidRDefault="00D1438C" w:rsidP="00D1438C">
      <w:pPr>
        <w:rPr>
          <w:rFonts w:ascii="Times New Roman" w:hAnsi="Times New Roman" w:cs="Times New Roman"/>
          <w:sz w:val="28"/>
          <w:szCs w:val="28"/>
        </w:rPr>
      </w:pPr>
    </w:p>
    <w:p w:rsidR="00D1438C" w:rsidRDefault="00D1438C" w:rsidP="00D1438C">
      <w:pPr>
        <w:rPr>
          <w:rFonts w:ascii="Times New Roman" w:hAnsi="Times New Roman" w:cs="Times New Roman"/>
          <w:sz w:val="28"/>
          <w:szCs w:val="28"/>
        </w:rPr>
      </w:pPr>
    </w:p>
    <w:p w:rsidR="00D1438C" w:rsidRDefault="00D1438C" w:rsidP="00D1438C">
      <w:pPr>
        <w:jc w:val="center"/>
        <w:rPr>
          <w:rFonts w:ascii="Times New Roman" w:hAnsi="Times New Roman" w:cs="Times New Roman"/>
          <w:sz w:val="28"/>
          <w:szCs w:val="28"/>
        </w:rPr>
      </w:pPr>
    </w:p>
    <w:p w:rsidR="00D1438C" w:rsidRPr="006F1330" w:rsidRDefault="00D1438C" w:rsidP="00D1438C">
      <w:pPr>
        <w:ind w:firstLine="709"/>
        <w:jc w:val="center"/>
        <w:rPr>
          <w:rFonts w:ascii="Times New Roman" w:hAnsi="Times New Roman" w:cs="Times New Roman"/>
          <w:sz w:val="28"/>
          <w:szCs w:val="28"/>
        </w:rPr>
      </w:pPr>
    </w:p>
    <w:p w:rsidR="00995EA6" w:rsidRPr="0047181F" w:rsidRDefault="00995EA6" w:rsidP="0047181F">
      <w:pPr>
        <w:ind w:firstLine="709"/>
        <w:rPr>
          <w:rFonts w:ascii="Times New Roman" w:hAnsi="Times New Roman" w:cs="Times New Roman"/>
          <w:sz w:val="28"/>
          <w:szCs w:val="28"/>
        </w:rPr>
      </w:pPr>
    </w:p>
    <w:sectPr w:rsidR="00995EA6" w:rsidRPr="00471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7308A"/>
    <w:multiLevelType w:val="hybridMultilevel"/>
    <w:tmpl w:val="30465038"/>
    <w:lvl w:ilvl="0" w:tplc="8FEAA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64"/>
    <w:rsid w:val="000466C6"/>
    <w:rsid w:val="001B58EC"/>
    <w:rsid w:val="001E3ED1"/>
    <w:rsid w:val="00244B09"/>
    <w:rsid w:val="002A29BD"/>
    <w:rsid w:val="003562D6"/>
    <w:rsid w:val="003B2815"/>
    <w:rsid w:val="0047181F"/>
    <w:rsid w:val="004D4112"/>
    <w:rsid w:val="00510940"/>
    <w:rsid w:val="005328AE"/>
    <w:rsid w:val="00543644"/>
    <w:rsid w:val="00556019"/>
    <w:rsid w:val="00567056"/>
    <w:rsid w:val="0058308D"/>
    <w:rsid w:val="0062674B"/>
    <w:rsid w:val="00664F9E"/>
    <w:rsid w:val="00686C8F"/>
    <w:rsid w:val="006F1330"/>
    <w:rsid w:val="0070163C"/>
    <w:rsid w:val="00726711"/>
    <w:rsid w:val="0081469A"/>
    <w:rsid w:val="00866C0A"/>
    <w:rsid w:val="00995EA6"/>
    <w:rsid w:val="00A44DBC"/>
    <w:rsid w:val="00C47A9B"/>
    <w:rsid w:val="00C54164"/>
    <w:rsid w:val="00CB199A"/>
    <w:rsid w:val="00D1438C"/>
    <w:rsid w:val="00DE1DF6"/>
    <w:rsid w:val="00EA4CA1"/>
    <w:rsid w:val="00FB3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81F"/>
    <w:pPr>
      <w:ind w:left="720"/>
      <w:contextualSpacing/>
    </w:pPr>
  </w:style>
  <w:style w:type="paragraph" w:styleId="a4">
    <w:name w:val="Normal (Web)"/>
    <w:basedOn w:val="a"/>
    <w:uiPriority w:val="99"/>
    <w:unhideWhenUsed/>
    <w:rsid w:val="005328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1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81F"/>
    <w:pPr>
      <w:ind w:left="720"/>
      <w:contextualSpacing/>
    </w:pPr>
  </w:style>
  <w:style w:type="paragraph" w:styleId="a4">
    <w:name w:val="Normal (Web)"/>
    <w:basedOn w:val="a"/>
    <w:uiPriority w:val="99"/>
    <w:unhideWhenUsed/>
    <w:rsid w:val="005328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1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Межевикина</dc:creator>
  <cp:lastModifiedBy>Елена Межевикина</cp:lastModifiedBy>
  <cp:revision>2</cp:revision>
  <dcterms:created xsi:type="dcterms:W3CDTF">2020-01-21T08:43:00Z</dcterms:created>
  <dcterms:modified xsi:type="dcterms:W3CDTF">2020-01-21T08:43:00Z</dcterms:modified>
</cp:coreProperties>
</file>